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42604" w14:textId="77777777" w:rsidR="00DB7EE0" w:rsidRDefault="00483B63" w:rsidP="001B16B2">
      <w:pPr>
        <w:rPr>
          <w:b/>
        </w:rPr>
      </w:pPr>
      <w:r w:rsidRPr="00483B63">
        <w:rPr>
          <w:b/>
          <w:noProof/>
        </w:rPr>
        <w:drawing>
          <wp:anchor distT="0" distB="0" distL="114300" distR="114300" simplePos="0" relativeHeight="251658240" behindDoc="0" locked="0" layoutInCell="1" allowOverlap="1" wp14:anchorId="1C4837DE" wp14:editId="2357397D">
            <wp:simplePos x="0" y="0"/>
            <wp:positionH relativeFrom="margin">
              <wp:align>left</wp:align>
            </wp:positionH>
            <wp:positionV relativeFrom="paragraph">
              <wp:posOffset>427</wp:posOffset>
            </wp:positionV>
            <wp:extent cx="1466850" cy="1181100"/>
            <wp:effectExtent l="0" t="0" r="0" b="0"/>
            <wp:wrapSquare wrapText="bothSides"/>
            <wp:docPr id="1" name="Picture 1" descr="C:\Users\lswoods\My SecuriSync\LS Woods\Branding\Amana Service C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woods\My SecuriSync\LS Woods\Branding\Amana Service Co.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2912" cy="11860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7EE0">
        <w:rPr>
          <w:b/>
        </w:rPr>
        <w:tab/>
      </w:r>
      <w:r w:rsidR="00DB7EE0">
        <w:rPr>
          <w:b/>
        </w:rPr>
        <w:tab/>
      </w:r>
    </w:p>
    <w:p w14:paraId="779FB9D9" w14:textId="77777777" w:rsidR="00822394" w:rsidRDefault="00822394">
      <w:pPr>
        <w:pStyle w:val="Title"/>
        <w:rPr>
          <w:rFonts w:ascii="Times" w:hAnsi="Times" w:cs="Times"/>
          <w:b/>
          <w:sz w:val="20"/>
          <w:szCs w:val="20"/>
        </w:rPr>
      </w:pPr>
    </w:p>
    <w:p w14:paraId="1A6427AE" w14:textId="77777777" w:rsidR="00822394" w:rsidRDefault="00822394">
      <w:pPr>
        <w:pStyle w:val="Title"/>
        <w:rPr>
          <w:rFonts w:ascii="Times" w:hAnsi="Times" w:cs="Times"/>
          <w:b/>
          <w:sz w:val="20"/>
          <w:szCs w:val="20"/>
        </w:rPr>
      </w:pPr>
    </w:p>
    <w:p w14:paraId="7B81E4F1" w14:textId="77777777" w:rsidR="00822394" w:rsidRDefault="00822394">
      <w:pPr>
        <w:pStyle w:val="Title"/>
        <w:rPr>
          <w:rFonts w:ascii="Times" w:hAnsi="Times" w:cs="Times"/>
          <w:b/>
          <w:sz w:val="20"/>
          <w:szCs w:val="20"/>
        </w:rPr>
      </w:pPr>
    </w:p>
    <w:p w14:paraId="42121A1A" w14:textId="77777777" w:rsidR="00822394" w:rsidRDefault="00822394">
      <w:pPr>
        <w:pStyle w:val="Title"/>
        <w:rPr>
          <w:rFonts w:ascii="Times" w:hAnsi="Times" w:cs="Times"/>
          <w:b/>
          <w:sz w:val="20"/>
          <w:szCs w:val="20"/>
        </w:rPr>
      </w:pPr>
    </w:p>
    <w:p w14:paraId="10B02688" w14:textId="77777777" w:rsidR="00822394" w:rsidRDefault="00822394">
      <w:pPr>
        <w:pStyle w:val="Title"/>
        <w:rPr>
          <w:rFonts w:ascii="Times" w:hAnsi="Times" w:cs="Times"/>
          <w:b/>
          <w:sz w:val="20"/>
          <w:szCs w:val="20"/>
        </w:rPr>
      </w:pPr>
    </w:p>
    <w:p w14:paraId="5E53379C" w14:textId="77777777" w:rsidR="00822394" w:rsidRDefault="00822394">
      <w:pPr>
        <w:pStyle w:val="Title"/>
        <w:rPr>
          <w:rFonts w:ascii="Times" w:hAnsi="Times" w:cs="Times"/>
          <w:b/>
          <w:sz w:val="20"/>
          <w:szCs w:val="20"/>
        </w:rPr>
      </w:pPr>
    </w:p>
    <w:p w14:paraId="629CB451" w14:textId="77777777" w:rsidR="00822394" w:rsidRDefault="00822394">
      <w:pPr>
        <w:pStyle w:val="Title"/>
        <w:rPr>
          <w:rFonts w:ascii="Times" w:hAnsi="Times" w:cs="Times"/>
          <w:b/>
          <w:sz w:val="20"/>
          <w:szCs w:val="20"/>
        </w:rPr>
      </w:pPr>
    </w:p>
    <w:p w14:paraId="1544013F" w14:textId="77777777" w:rsidR="00822394" w:rsidRDefault="00822394">
      <w:pPr>
        <w:pStyle w:val="Title"/>
        <w:rPr>
          <w:rFonts w:ascii="Times" w:hAnsi="Times" w:cs="Times"/>
          <w:b/>
          <w:sz w:val="20"/>
          <w:szCs w:val="20"/>
        </w:rPr>
      </w:pPr>
    </w:p>
    <w:p w14:paraId="29D9B558" w14:textId="6826FAF3" w:rsidR="00000000" w:rsidRPr="00C21587" w:rsidRDefault="00000000" w:rsidP="00B77FCA">
      <w:pPr>
        <w:pStyle w:val="Title"/>
        <w:rPr>
          <w:kern w:val="2"/>
          <w:sz w:val="50"/>
          <w:szCs w:val="50"/>
          <w14:ligatures w14:val="standardContextual"/>
        </w:rPr>
      </w:pPr>
      <w:r w:rsidRPr="00C936EF">
        <w:rPr>
          <w:rFonts w:ascii="Times" w:hAnsi="Times" w:cs="Times"/>
          <w:b/>
          <w:sz w:val="20"/>
          <w:szCs w:val="20"/>
        </w:rPr>
        <w:t>Water</w:t>
      </w:r>
      <w:r w:rsidR="00B77FCA">
        <w:rPr>
          <w:rFonts w:ascii="Times" w:hAnsi="Times" w:cs="Times"/>
          <w:b/>
          <w:bCs/>
          <w:sz w:val="20"/>
          <w:szCs w:val="20"/>
        </w:rPr>
        <w:t>/Wastewater</w:t>
      </w:r>
      <w:r w:rsidRPr="00C936EF">
        <w:rPr>
          <w:rFonts w:ascii="Times" w:hAnsi="Times" w:cs="Times"/>
          <w:b/>
          <w:sz w:val="20"/>
          <w:szCs w:val="20"/>
        </w:rPr>
        <w:t xml:space="preserve"> Superintendent</w:t>
      </w:r>
    </w:p>
    <w:p w14:paraId="708D4FA1" w14:textId="6B30FBF9" w:rsidR="00000000" w:rsidRPr="00483B63" w:rsidRDefault="006C1CD7" w:rsidP="00E82C32">
      <w:pPr>
        <w:rPr>
          <w:sz w:val="23"/>
          <w:szCs w:val="23"/>
        </w:rPr>
      </w:pPr>
      <w:r>
        <w:rPr>
          <w:b/>
          <w:bCs/>
        </w:rPr>
        <w:t>Amana Society Service Company | Amana, Iowa</w:t>
      </w:r>
    </w:p>
    <w:p w14:paraId="7834CFA4" w14:textId="7B5FF7B8" w:rsidR="0071248B" w:rsidRPr="00E82C32" w:rsidRDefault="000553AF">
      <w:pPr>
        <w:pStyle w:val="Heading2"/>
        <w:rPr>
          <w:rFonts w:cstheme="minorHAnsi"/>
          <w:b/>
          <w:sz w:val="23"/>
          <w:szCs w:val="23"/>
          <w:u w:val="single"/>
        </w:rPr>
      </w:pPr>
      <w:r>
        <w:rPr>
          <w:rFonts w:asciiTheme="minorHAnsi" w:hAnsiTheme="minorHAnsi" w:cstheme="minorBidi"/>
        </w:rPr>
        <w:t>About the Opportunity</w:t>
      </w:r>
    </w:p>
    <w:p w14:paraId="1D0EC609" w14:textId="19FDE244" w:rsidR="0071248B" w:rsidRPr="004E3F22" w:rsidRDefault="004470E9">
      <w:pPr>
        <w:rPr>
          <w:rFonts w:eastAsia="Times New Roman" w:cstheme="minorHAnsi"/>
          <w:sz w:val="23"/>
          <w:szCs w:val="23"/>
        </w:rPr>
      </w:pPr>
      <w:r>
        <w:t>Amana Society Service Company provides electric and water utility services to approximately 1,500 residents and more than 160 businesses in and around the seven Amana Colonies. We are seeking an experienced, hands-on</w:t>
      </w:r>
      <w:r w:rsidRPr="004470E9">
        <w:t xml:space="preserve"> Water Superintendent </w:t>
      </w:r>
      <w:r>
        <w:t xml:space="preserve">to lead the safe, reliable, and compliant </w:t>
      </w:r>
      <w:r w:rsidRPr="004470E9">
        <w:t xml:space="preserve">operation of </w:t>
      </w:r>
      <w:r>
        <w:t xml:space="preserve">our </w:t>
      </w:r>
      <w:r w:rsidRPr="004470E9">
        <w:t>public water supply and distribution system.</w:t>
      </w:r>
    </w:p>
    <w:p w14:paraId="4CE489A3" w14:textId="3E835613" w:rsidR="0071248B" w:rsidRDefault="00071CBD">
      <w:pPr>
        <w:rPr>
          <w:kern w:val="2"/>
          <w14:ligatures w14:val="standardContextual"/>
        </w:rPr>
      </w:pPr>
      <w:r>
        <w:t>Reporting to the General Manager, this position has direct responsible charge of daily operations, water quality, employees and contractors, sampling and reporting, maintenance, capital improvements, and emergency response. The ideal candidate combines strong technical expertise with practical leadership and a commitment to excellent service.</w:t>
      </w:r>
    </w:p>
    <w:p w14:paraId="5ACFF9B2" w14:textId="27A4FDC0" w:rsidR="0071248B" w:rsidRPr="00371B13" w:rsidRDefault="00072D26">
      <w:pPr>
        <w:pStyle w:val="Heading2"/>
        <w:rPr>
          <w:rFonts w:asciiTheme="minorHAnsi" w:hAnsiTheme="minorHAnsi" w:cstheme="minorHAnsi"/>
          <w:b/>
          <w:sz w:val="23"/>
          <w:szCs w:val="23"/>
          <w:u w:val="single"/>
        </w:rPr>
      </w:pPr>
      <w:r>
        <w:rPr>
          <w:rFonts w:asciiTheme="minorHAnsi" w:hAnsiTheme="minorHAnsi" w:cstheme="minorBidi"/>
        </w:rPr>
        <w:t>What You’ll Do</w:t>
      </w:r>
    </w:p>
    <w:p w14:paraId="18CD1123" w14:textId="77777777" w:rsidR="00342D29" w:rsidRPr="00342D29" w:rsidRDefault="00342D29" w:rsidP="00342D29">
      <w:pPr>
        <w:pStyle w:val="ListParagraph"/>
        <w:numPr>
          <w:ilvl w:val="0"/>
          <w:numId w:val="10"/>
        </w:numPr>
        <w:rPr>
          <w:kern w:val="2"/>
          <w:sz w:val="24"/>
          <w:szCs w:val="24"/>
          <w14:ligatures w14:val="standardContextual"/>
        </w:rPr>
      </w:pPr>
      <w:r w:rsidRPr="00342D29">
        <w:rPr>
          <w:sz w:val="24"/>
          <w:szCs w:val="24"/>
        </w:rPr>
        <w:t>Lead and participate in the daily operation of wells, pumps, treatment processes, storage facilities, controls, meters, and distribution assets.</w:t>
      </w:r>
    </w:p>
    <w:p w14:paraId="0E171BAC" w14:textId="77777777" w:rsidR="00342D29" w:rsidRDefault="00342D29" w:rsidP="00342D29">
      <w:pPr>
        <w:pStyle w:val="ListParagraph"/>
        <w:numPr>
          <w:ilvl w:val="0"/>
          <w:numId w:val="10"/>
        </w:numPr>
        <w:rPr>
          <w:sz w:val="24"/>
          <w:szCs w:val="24"/>
        </w:rPr>
      </w:pPr>
      <w:r>
        <w:rPr>
          <w:sz w:val="24"/>
          <w:szCs w:val="24"/>
        </w:rPr>
        <w:t>Maintain direct responsible charge and required Iowa DNR-certified staffing.</w:t>
      </w:r>
    </w:p>
    <w:p w14:paraId="278D528E" w14:textId="77777777" w:rsidR="00342D29" w:rsidRDefault="00342D29" w:rsidP="00342D29">
      <w:pPr>
        <w:pStyle w:val="ListParagraph"/>
        <w:numPr>
          <w:ilvl w:val="0"/>
          <w:numId w:val="10"/>
        </w:numPr>
        <w:rPr>
          <w:sz w:val="24"/>
          <w:szCs w:val="24"/>
        </w:rPr>
      </w:pPr>
      <w:r>
        <w:rPr>
          <w:sz w:val="24"/>
          <w:szCs w:val="24"/>
        </w:rPr>
        <w:t>Manage regulatory sampling, testing, recordkeeping, reporting, exceedance response, corrective actions, public notices, and agency communications.</w:t>
      </w:r>
    </w:p>
    <w:p w14:paraId="73A4C67C" w14:textId="77777777" w:rsidR="00342D29" w:rsidRDefault="00342D29" w:rsidP="00342D29">
      <w:pPr>
        <w:pStyle w:val="ListParagraph"/>
        <w:numPr>
          <w:ilvl w:val="0"/>
          <w:numId w:val="10"/>
        </w:numPr>
        <w:rPr>
          <w:sz w:val="24"/>
          <w:szCs w:val="24"/>
        </w:rPr>
      </w:pPr>
      <w:r>
        <w:rPr>
          <w:sz w:val="24"/>
          <w:szCs w:val="24"/>
        </w:rPr>
        <w:t>Prepare required operating reports, Consumer Confidence Reports, and other regulatory submissions.</w:t>
      </w:r>
    </w:p>
    <w:p w14:paraId="135F6608" w14:textId="77777777" w:rsidR="00342D29" w:rsidRDefault="00342D29" w:rsidP="00342D29">
      <w:pPr>
        <w:pStyle w:val="ListParagraph"/>
        <w:numPr>
          <w:ilvl w:val="0"/>
          <w:numId w:val="10"/>
        </w:numPr>
        <w:rPr>
          <w:sz w:val="24"/>
          <w:szCs w:val="24"/>
        </w:rPr>
      </w:pPr>
      <w:r>
        <w:rPr>
          <w:sz w:val="24"/>
          <w:szCs w:val="24"/>
        </w:rPr>
        <w:t>Plan and oversee preventive maintenance, repairs, utility locates, leak detection, hydrant flushing, valve exercising, meter replacement, water-main work, disinfection, pressure testing, cross-connection control, and source-water protection.</w:t>
      </w:r>
    </w:p>
    <w:p w14:paraId="4DD9F26F" w14:textId="77777777" w:rsidR="00342D29" w:rsidRDefault="00342D29" w:rsidP="00342D29">
      <w:pPr>
        <w:pStyle w:val="ListParagraph"/>
        <w:numPr>
          <w:ilvl w:val="0"/>
          <w:numId w:val="10"/>
        </w:numPr>
        <w:rPr>
          <w:sz w:val="24"/>
          <w:szCs w:val="24"/>
        </w:rPr>
      </w:pPr>
      <w:r>
        <w:rPr>
          <w:sz w:val="24"/>
          <w:szCs w:val="24"/>
        </w:rPr>
        <w:t>Supervise, train, schedule, and evaluate water utility employees; coordinate contractors, purchasing, inventory, and approved projects.</w:t>
      </w:r>
    </w:p>
    <w:p w14:paraId="3D3668A3" w14:textId="77777777" w:rsidR="00342D29" w:rsidRDefault="00342D29" w:rsidP="00342D29">
      <w:pPr>
        <w:pStyle w:val="ListParagraph"/>
        <w:numPr>
          <w:ilvl w:val="0"/>
          <w:numId w:val="10"/>
        </w:numPr>
        <w:rPr>
          <w:sz w:val="24"/>
          <w:szCs w:val="24"/>
        </w:rPr>
      </w:pPr>
      <w:r>
        <w:rPr>
          <w:sz w:val="24"/>
          <w:szCs w:val="24"/>
        </w:rPr>
        <w:t>Operate utility vehicles and equipment, including dump trucks, backhoes, mini-excavators, tractors, generators, and pumps, as qualified.</w:t>
      </w:r>
    </w:p>
    <w:p w14:paraId="6B5906A9" w14:textId="77777777" w:rsidR="00342D29" w:rsidRDefault="00342D29" w:rsidP="00342D29">
      <w:pPr>
        <w:pStyle w:val="ListParagraph"/>
        <w:numPr>
          <w:ilvl w:val="0"/>
          <w:numId w:val="10"/>
        </w:numPr>
        <w:rPr>
          <w:sz w:val="24"/>
          <w:szCs w:val="24"/>
        </w:rPr>
      </w:pPr>
      <w:r>
        <w:rPr>
          <w:sz w:val="24"/>
          <w:szCs w:val="24"/>
        </w:rPr>
        <w:t>Participate in the on-call rotation and lead responses to water-quality events, main breaks, pressure loss, equipment failures, severe weather, and other emergencies.</w:t>
      </w:r>
    </w:p>
    <w:p w14:paraId="12B1FF2C" w14:textId="25C3BA30" w:rsidR="0071248B" w:rsidRPr="00371B13" w:rsidRDefault="00F82C28">
      <w:pPr>
        <w:pStyle w:val="Heading2"/>
        <w:rPr>
          <w:rFonts w:cstheme="minorHAnsi"/>
          <w:b/>
          <w:sz w:val="23"/>
          <w:szCs w:val="23"/>
          <w:u w:val="single"/>
        </w:rPr>
      </w:pPr>
      <w:r>
        <w:rPr>
          <w:rFonts w:asciiTheme="minorHAnsi" w:hAnsiTheme="minorHAnsi" w:cstheme="minorBidi"/>
        </w:rPr>
        <w:t>What We’re Looking For</w:t>
      </w:r>
    </w:p>
    <w:p w14:paraId="0B85CB3E" w14:textId="7E457306" w:rsidR="00000000" w:rsidRPr="006D6B26" w:rsidRDefault="00000000" w:rsidP="008321B6">
      <w:pPr>
        <w:pStyle w:val="ListParagraph"/>
        <w:numPr>
          <w:ilvl w:val="0"/>
          <w:numId w:val="1"/>
        </w:numPr>
        <w:rPr>
          <w:kern w:val="2"/>
          <w:sz w:val="24"/>
          <w:szCs w:val="24"/>
          <w14:ligatures w14:val="standardContextual"/>
        </w:rPr>
      </w:pPr>
      <w:r w:rsidRPr="006D6B26">
        <w:rPr>
          <w:sz w:val="24"/>
          <w:szCs w:val="24"/>
        </w:rPr>
        <w:t xml:space="preserve">Current Iowa DNR </w:t>
      </w:r>
      <w:r w:rsidR="008321B6">
        <w:rPr>
          <w:sz w:val="24"/>
          <w:szCs w:val="24"/>
        </w:rPr>
        <w:t xml:space="preserve">Grade I </w:t>
      </w:r>
      <w:r w:rsidRPr="006D6B26">
        <w:rPr>
          <w:sz w:val="24"/>
          <w:szCs w:val="24"/>
        </w:rPr>
        <w:t>Water Treatment</w:t>
      </w:r>
      <w:r w:rsidR="008321B6">
        <w:rPr>
          <w:sz w:val="24"/>
          <w:szCs w:val="24"/>
        </w:rPr>
        <w:t xml:space="preserve">, Grade II </w:t>
      </w:r>
      <w:r w:rsidRPr="006D6B26">
        <w:rPr>
          <w:sz w:val="24"/>
          <w:szCs w:val="24"/>
        </w:rPr>
        <w:t>Water Distribution</w:t>
      </w:r>
      <w:r w:rsidR="008321B6">
        <w:rPr>
          <w:sz w:val="24"/>
          <w:szCs w:val="24"/>
        </w:rPr>
        <w:t>, and Grade I Wastewater</w:t>
      </w:r>
      <w:r w:rsidRPr="006D6B26">
        <w:rPr>
          <w:sz w:val="24"/>
          <w:szCs w:val="24"/>
        </w:rPr>
        <w:t xml:space="preserve"> Operator </w:t>
      </w:r>
      <w:r w:rsidR="008321B6">
        <w:rPr>
          <w:sz w:val="24"/>
          <w:szCs w:val="24"/>
        </w:rPr>
        <w:t>certifications</w:t>
      </w:r>
      <w:r w:rsidRPr="006D6B26">
        <w:rPr>
          <w:sz w:val="24"/>
          <w:szCs w:val="24"/>
        </w:rPr>
        <w:t xml:space="preserve"> required</w:t>
      </w:r>
      <w:r w:rsidRPr="006D6B26">
        <w:rPr>
          <w:sz w:val="24"/>
          <w:szCs w:val="24"/>
        </w:rPr>
        <w:t>.</w:t>
      </w:r>
    </w:p>
    <w:p w14:paraId="26D2C013" w14:textId="77777777" w:rsidR="006D6B26" w:rsidRDefault="006D6B26" w:rsidP="006D6B26">
      <w:pPr>
        <w:pStyle w:val="ListParagraph"/>
        <w:numPr>
          <w:ilvl w:val="0"/>
          <w:numId w:val="1"/>
        </w:numPr>
        <w:rPr>
          <w:sz w:val="24"/>
          <w:szCs w:val="24"/>
        </w:rPr>
      </w:pPr>
      <w:r>
        <w:rPr>
          <w:sz w:val="24"/>
          <w:szCs w:val="24"/>
        </w:rPr>
        <w:t>High school diploma or GED and sufficient education and experience to satisfy Iowa DNR certification and continuing-education requirements.</w:t>
      </w:r>
    </w:p>
    <w:p w14:paraId="7E1F555E" w14:textId="77777777" w:rsidR="006D6B26" w:rsidRDefault="006D6B26" w:rsidP="006D6B26">
      <w:pPr>
        <w:pStyle w:val="ListParagraph"/>
        <w:numPr>
          <w:ilvl w:val="0"/>
          <w:numId w:val="1"/>
        </w:numPr>
        <w:rPr>
          <w:sz w:val="24"/>
          <w:szCs w:val="24"/>
        </w:rPr>
      </w:pPr>
      <w:r>
        <w:rPr>
          <w:sz w:val="24"/>
          <w:szCs w:val="24"/>
        </w:rPr>
        <w:lastRenderedPageBreak/>
        <w:t>Working knowledge of federal and Iowa drinking-water regulations, sampling plans, laboratory procedures, disinfection, water chemistry, distribution maintenance, and regulatory reporting.</w:t>
      </w:r>
    </w:p>
    <w:p w14:paraId="131AE765" w14:textId="77777777" w:rsidR="006D6B26" w:rsidRDefault="006D6B26" w:rsidP="006D6B26">
      <w:pPr>
        <w:pStyle w:val="ListParagraph"/>
        <w:numPr>
          <w:ilvl w:val="0"/>
          <w:numId w:val="1"/>
        </w:numPr>
        <w:rPr>
          <w:sz w:val="24"/>
          <w:szCs w:val="24"/>
        </w:rPr>
      </w:pPr>
      <w:r>
        <w:rPr>
          <w:sz w:val="24"/>
          <w:szCs w:val="24"/>
        </w:rPr>
        <w:t>Demonstrated competency in drinking-water sampling and preservation, field instrumentation, quality control, and chain of custody.</w:t>
      </w:r>
    </w:p>
    <w:p w14:paraId="0A2BC511" w14:textId="77777777" w:rsidR="006D6B26" w:rsidRDefault="006D6B26" w:rsidP="006D6B26">
      <w:pPr>
        <w:pStyle w:val="ListParagraph"/>
        <w:numPr>
          <w:ilvl w:val="0"/>
          <w:numId w:val="1"/>
        </w:numPr>
        <w:rPr>
          <w:sz w:val="24"/>
          <w:szCs w:val="24"/>
        </w:rPr>
      </w:pPr>
      <w:r>
        <w:rPr>
          <w:sz w:val="24"/>
          <w:szCs w:val="24"/>
        </w:rPr>
        <w:t>Valid driver’s license and a driving record acceptable to the company.</w:t>
      </w:r>
    </w:p>
    <w:p w14:paraId="4C33D991" w14:textId="77777777" w:rsidR="006D6B26" w:rsidRDefault="006D6B26" w:rsidP="006D6B26">
      <w:pPr>
        <w:pStyle w:val="ListParagraph"/>
        <w:numPr>
          <w:ilvl w:val="0"/>
          <w:numId w:val="1"/>
        </w:numPr>
        <w:rPr>
          <w:sz w:val="24"/>
          <w:szCs w:val="24"/>
        </w:rPr>
      </w:pPr>
      <w:r>
        <w:rPr>
          <w:sz w:val="24"/>
          <w:szCs w:val="24"/>
        </w:rPr>
        <w:t>Ability to use computerized control, work-order, mapping, recordkeeping, and reporting systems; interpret plans, specifications, and laboratory results; and communicate effectively with customers, employees, regulators, engineers, and contractors.</w:t>
      </w:r>
    </w:p>
    <w:p w14:paraId="7C2E78F2" w14:textId="77777777" w:rsidR="006D6B26" w:rsidRDefault="006D6B26" w:rsidP="006D6B26">
      <w:pPr>
        <w:pStyle w:val="ListParagraph"/>
        <w:numPr>
          <w:ilvl w:val="0"/>
          <w:numId w:val="1"/>
        </w:numPr>
        <w:rPr>
          <w:sz w:val="24"/>
          <w:szCs w:val="24"/>
        </w:rPr>
      </w:pPr>
      <w:r>
        <w:rPr>
          <w:sz w:val="24"/>
          <w:szCs w:val="24"/>
        </w:rPr>
        <w:t>Prior supervisory experience and public water supply operations and maintenance experience strongly preferred.</w:t>
      </w:r>
    </w:p>
    <w:p w14:paraId="209E4F38" w14:textId="77777777" w:rsidR="006C1CD7" w:rsidRPr="006C1CD7" w:rsidRDefault="006C1CD7" w:rsidP="006C1CD7">
      <w:pPr>
        <w:pStyle w:val="ListParagraph"/>
        <w:numPr>
          <w:ilvl w:val="0"/>
          <w:numId w:val="1"/>
        </w:numPr>
        <w:rPr>
          <w:sz w:val="24"/>
          <w:szCs w:val="24"/>
        </w:rPr>
      </w:pPr>
      <w:r>
        <w:rPr>
          <w:sz w:val="24"/>
          <w:szCs w:val="24"/>
        </w:rPr>
        <w:t>Knowledge of or experience with reverse osmosis water treatment systems is a plus.</w:t>
      </w:r>
    </w:p>
    <w:p w14:paraId="1DE2E3FC" w14:textId="77777777" w:rsidR="006D6B26" w:rsidRDefault="006D6B26" w:rsidP="006D6B26">
      <w:pPr>
        <w:pStyle w:val="ListParagraph"/>
        <w:numPr>
          <w:ilvl w:val="0"/>
          <w:numId w:val="1"/>
        </w:numPr>
        <w:rPr>
          <w:sz w:val="24"/>
          <w:szCs w:val="24"/>
        </w:rPr>
      </w:pPr>
      <w:r>
        <w:rPr>
          <w:sz w:val="24"/>
          <w:szCs w:val="24"/>
        </w:rPr>
        <w:t>Applicable safety training in confined spaces, excavation and trenching, lockout/tagout, chemical handling, respiratory protection, and traffic control preferred.</w:t>
      </w:r>
    </w:p>
    <w:p w14:paraId="4F163DE1" w14:textId="77777777" w:rsidR="006C1CD7" w:rsidRDefault="006C1CD7">
      <w:pPr>
        <w:pStyle w:val="Heading2"/>
        <w:rPr>
          <w:kern w:val="2"/>
          <w14:ligatures w14:val="standardContextual"/>
        </w:rPr>
      </w:pPr>
      <w:r>
        <w:rPr>
          <w:rFonts w:ascii="Calibri" w:hAnsi="Calibri" w:cs="Calibri"/>
        </w:rPr>
        <w:t>Schedule and Work Environment</w:t>
      </w:r>
    </w:p>
    <w:p w14:paraId="3FB01D6A" w14:textId="77777777" w:rsidR="006C1CD7" w:rsidRDefault="006C1CD7" w:rsidP="006C1CD7">
      <w:pPr>
        <w:pStyle w:val="ListParagraph"/>
        <w:numPr>
          <w:ilvl w:val="0"/>
          <w:numId w:val="47"/>
        </w:numPr>
        <w:rPr>
          <w:kern w:val="2"/>
          <w14:ligatures w14:val="standardContextual"/>
        </w:rPr>
      </w:pPr>
      <w:r>
        <w:rPr>
          <w:sz w:val="24"/>
          <w:szCs w:val="24"/>
        </w:rPr>
        <w:t>Full-time, on-site position, typically Monday through Friday from 7:30 a.m. to 4:00 p.m.</w:t>
      </w:r>
    </w:p>
    <w:p w14:paraId="62653BFB" w14:textId="77777777" w:rsidR="006C1CD7" w:rsidRDefault="006C1CD7" w:rsidP="006C1CD7">
      <w:pPr>
        <w:pStyle w:val="ListParagraph"/>
        <w:numPr>
          <w:ilvl w:val="0"/>
          <w:numId w:val="47"/>
        </w:numPr>
      </w:pPr>
      <w:r>
        <w:rPr>
          <w:sz w:val="24"/>
          <w:szCs w:val="24"/>
        </w:rPr>
        <w:t>Scheduled weekend water testing and system checks, plus on-call availability for emergencies, overtime, and holidays as operational needs require.</w:t>
      </w:r>
    </w:p>
    <w:p w14:paraId="60BAE92B" w14:textId="77777777" w:rsidR="006C1CD7" w:rsidRDefault="006C1CD7" w:rsidP="006C1CD7">
      <w:pPr>
        <w:pStyle w:val="ListParagraph"/>
        <w:numPr>
          <w:ilvl w:val="0"/>
          <w:numId w:val="47"/>
        </w:numPr>
      </w:pPr>
      <w:r>
        <w:rPr>
          <w:sz w:val="24"/>
          <w:szCs w:val="24"/>
        </w:rPr>
        <w:t>Work is performed in offices, utility facilities, confined spaces, streets, excavations, and outdoors in varying weather, with required safety procedures and personal protective equipment.</w:t>
      </w:r>
    </w:p>
    <w:p w14:paraId="7D90006B" w14:textId="77777777" w:rsidR="006C1CD7" w:rsidRDefault="006C1CD7" w:rsidP="006C1CD7">
      <w:pPr>
        <w:pStyle w:val="ListParagraph"/>
        <w:numPr>
          <w:ilvl w:val="0"/>
          <w:numId w:val="47"/>
        </w:numPr>
      </w:pPr>
      <w:r>
        <w:rPr>
          <w:sz w:val="24"/>
          <w:szCs w:val="24"/>
        </w:rPr>
        <w:t>Ability to stand, walk, climb, bend, kneel, work at heights or in confined spaces when properly trained and permitted, and lift or move up to 50 pounds with or without reasonable accommodation.</w:t>
      </w:r>
    </w:p>
    <w:p w14:paraId="186CF4FF" w14:textId="77777777" w:rsidR="006C1CD7" w:rsidRDefault="006C1CD7" w:rsidP="006C1CD7">
      <w:pPr>
        <w:pStyle w:val="ListParagraph"/>
        <w:numPr>
          <w:ilvl w:val="0"/>
          <w:numId w:val="47"/>
        </w:numPr>
      </w:pPr>
      <w:r>
        <w:rPr>
          <w:sz w:val="24"/>
          <w:szCs w:val="24"/>
        </w:rPr>
        <w:t>This position is not eligible for remote work.</w:t>
      </w:r>
    </w:p>
    <w:p w14:paraId="62E751F5" w14:textId="77777777" w:rsidR="006C1CD7" w:rsidRDefault="006C1CD7" w:rsidP="006C1CD7">
      <w:pPr>
        <w:pStyle w:val="Heading2"/>
        <w:rPr>
          <w:rFonts w:cstheme="minorHAnsi"/>
          <w:sz w:val="23"/>
          <w:szCs w:val="23"/>
        </w:rPr>
      </w:pPr>
      <w:r>
        <w:rPr>
          <w:rFonts w:asciiTheme="minorHAnsi" w:hAnsiTheme="minorHAnsi" w:cstheme="minorBidi"/>
        </w:rPr>
        <w:t>Compensation</w:t>
      </w:r>
    </w:p>
    <w:p w14:paraId="5F4001E3" w14:textId="77777777" w:rsidR="006C1CD7" w:rsidRDefault="006C1CD7" w:rsidP="006C1CD7">
      <w:pPr>
        <w:rPr>
          <w:rFonts w:cstheme="minorHAnsi"/>
          <w:sz w:val="23"/>
          <w:szCs w:val="23"/>
        </w:rPr>
      </w:pPr>
      <w:r>
        <w:rPr>
          <w:b/>
          <w:bCs/>
        </w:rPr>
        <w:t>$35–$39 per hour, depending on experience.</w:t>
      </w:r>
    </w:p>
    <w:p w14:paraId="35955228" w14:textId="171EE12E" w:rsidR="006C1CD7" w:rsidRDefault="006C1CD7" w:rsidP="006C1CD7">
      <w:pPr>
        <w:rPr>
          <w:rFonts w:cstheme="minorHAnsi"/>
          <w:sz w:val="23"/>
          <w:szCs w:val="23"/>
        </w:rPr>
      </w:pPr>
      <w:r>
        <w:t>Apply through Indeed with your resume and relevant certification information</w:t>
      </w:r>
      <w:r w:rsidR="00E5067B">
        <w:t xml:space="preserve"> or email lswoods@amanas.net</w:t>
      </w:r>
      <w:r>
        <w:t>. Amana Society Service Company is an equal opportunity employer.</w:t>
      </w:r>
    </w:p>
    <w:p w14:paraId="779A1BC6" w14:textId="77777777" w:rsidR="006C1CD7" w:rsidRDefault="006C1CD7"/>
    <w:sectPr w:rsidR="006C1CD7" w:rsidSect="00DB7EE0">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83B"/>
    <w:multiLevelType w:val="multilevel"/>
    <w:tmpl w:val="6CB6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F0754"/>
    <w:multiLevelType w:val="multilevel"/>
    <w:tmpl w:val="9348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D6E8B"/>
    <w:multiLevelType w:val="multilevel"/>
    <w:tmpl w:val="0F7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A358F"/>
    <w:multiLevelType w:val="multilevel"/>
    <w:tmpl w:val="F9E0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23E77"/>
    <w:multiLevelType w:val="multilevel"/>
    <w:tmpl w:val="2088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92093"/>
    <w:multiLevelType w:val="multilevel"/>
    <w:tmpl w:val="D9AE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585E78"/>
    <w:multiLevelType w:val="multilevel"/>
    <w:tmpl w:val="D73481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3046C"/>
    <w:multiLevelType w:val="multilevel"/>
    <w:tmpl w:val="B418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E77A01"/>
    <w:multiLevelType w:val="multilevel"/>
    <w:tmpl w:val="A0C4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0942EC"/>
    <w:multiLevelType w:val="multilevel"/>
    <w:tmpl w:val="3B86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0E590D"/>
    <w:multiLevelType w:val="multilevel"/>
    <w:tmpl w:val="34FC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9753F7"/>
    <w:multiLevelType w:val="multilevel"/>
    <w:tmpl w:val="D846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886E67"/>
    <w:multiLevelType w:val="multilevel"/>
    <w:tmpl w:val="7996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3B3392"/>
    <w:multiLevelType w:val="multilevel"/>
    <w:tmpl w:val="577C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8C00BC"/>
    <w:multiLevelType w:val="multilevel"/>
    <w:tmpl w:val="9D32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190103"/>
    <w:multiLevelType w:val="hybridMultilevel"/>
    <w:tmpl w:val="217CE8F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2B645F0F"/>
    <w:multiLevelType w:val="multilevel"/>
    <w:tmpl w:val="0CEA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CE37C7"/>
    <w:multiLevelType w:val="multilevel"/>
    <w:tmpl w:val="15BC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4D10F1"/>
    <w:multiLevelType w:val="multilevel"/>
    <w:tmpl w:val="1DB4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BC260D"/>
    <w:multiLevelType w:val="multilevel"/>
    <w:tmpl w:val="EF40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712A7C"/>
    <w:multiLevelType w:val="multilevel"/>
    <w:tmpl w:val="3AB6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CE1765"/>
    <w:multiLevelType w:val="hybridMultilevel"/>
    <w:tmpl w:val="3B4C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EE44C2"/>
    <w:multiLevelType w:val="multilevel"/>
    <w:tmpl w:val="1226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88129B"/>
    <w:multiLevelType w:val="multilevel"/>
    <w:tmpl w:val="E2AA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AD63F0"/>
    <w:multiLevelType w:val="multilevel"/>
    <w:tmpl w:val="76FC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E83004"/>
    <w:multiLevelType w:val="multilevel"/>
    <w:tmpl w:val="880A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CD6B57"/>
    <w:multiLevelType w:val="multilevel"/>
    <w:tmpl w:val="4964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FF0DE6"/>
    <w:multiLevelType w:val="hybridMultilevel"/>
    <w:tmpl w:val="C13A7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BC13D0"/>
    <w:multiLevelType w:val="multilevel"/>
    <w:tmpl w:val="88C2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F85AF7"/>
    <w:multiLevelType w:val="hybridMultilevel"/>
    <w:tmpl w:val="EB188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5632D4"/>
    <w:multiLevelType w:val="multilevel"/>
    <w:tmpl w:val="446C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C42E06"/>
    <w:multiLevelType w:val="multilevel"/>
    <w:tmpl w:val="B8EC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446992"/>
    <w:multiLevelType w:val="multilevel"/>
    <w:tmpl w:val="84C27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0D07FA"/>
    <w:multiLevelType w:val="multilevel"/>
    <w:tmpl w:val="5AE2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2A37F5"/>
    <w:multiLevelType w:val="multilevel"/>
    <w:tmpl w:val="F994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1E4477"/>
    <w:multiLevelType w:val="multilevel"/>
    <w:tmpl w:val="B65C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4D2EB0"/>
    <w:multiLevelType w:val="multilevel"/>
    <w:tmpl w:val="BE2A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241721"/>
    <w:multiLevelType w:val="hybridMultilevel"/>
    <w:tmpl w:val="8512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CA3E0E"/>
    <w:multiLevelType w:val="multilevel"/>
    <w:tmpl w:val="B73A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396A9A"/>
    <w:multiLevelType w:val="multilevel"/>
    <w:tmpl w:val="A5E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35396"/>
    <w:multiLevelType w:val="multilevel"/>
    <w:tmpl w:val="D958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DF74E5"/>
    <w:multiLevelType w:val="multilevel"/>
    <w:tmpl w:val="7F4E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BB02B7"/>
    <w:multiLevelType w:val="multilevel"/>
    <w:tmpl w:val="9CA8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CC87BD8"/>
    <w:multiLevelType w:val="multilevel"/>
    <w:tmpl w:val="A9E6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3151AD"/>
    <w:multiLevelType w:val="multilevel"/>
    <w:tmpl w:val="4924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3518BF"/>
    <w:multiLevelType w:val="multilevel"/>
    <w:tmpl w:val="063E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F234F1"/>
    <w:multiLevelType w:val="hybridMultilevel"/>
    <w:tmpl w:val="5EBCCBAE"/>
    <w:lvl w:ilvl="0" w:tplc="49AC9A58">
      <w:start w:val="1"/>
      <w:numFmt w:val="bullet"/>
      <w:lvlText w:val=""/>
      <w:lvlJc w:val="left"/>
      <w:pPr>
        <w:tabs>
          <w:tab w:val="num" w:pos="530"/>
        </w:tabs>
        <w:ind w:left="530" w:hanging="17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920E57"/>
    <w:multiLevelType w:val="hybridMultilevel"/>
    <w:tmpl w:val="9AF29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26407A"/>
    <w:multiLevelType w:val="multilevel"/>
    <w:tmpl w:val="9168D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47029914">
    <w:abstractNumId w:val="29"/>
  </w:num>
  <w:num w:numId="2" w16cid:durableId="143936279">
    <w:abstractNumId w:val="47"/>
  </w:num>
  <w:num w:numId="3" w16cid:durableId="534855957">
    <w:abstractNumId w:val="21"/>
  </w:num>
  <w:num w:numId="4" w16cid:durableId="988704792">
    <w:abstractNumId w:val="15"/>
  </w:num>
  <w:num w:numId="5" w16cid:durableId="124590166">
    <w:abstractNumId w:val="46"/>
  </w:num>
  <w:num w:numId="6" w16cid:durableId="2111971853">
    <w:abstractNumId w:val="30"/>
  </w:num>
  <w:num w:numId="7" w16cid:durableId="33165215">
    <w:abstractNumId w:val="7"/>
  </w:num>
  <w:num w:numId="8" w16cid:durableId="69693523">
    <w:abstractNumId w:val="5"/>
  </w:num>
  <w:num w:numId="9" w16cid:durableId="1500585884">
    <w:abstractNumId w:val="26"/>
  </w:num>
  <w:num w:numId="10" w16cid:durableId="2003268592">
    <w:abstractNumId w:val="27"/>
  </w:num>
  <w:num w:numId="11" w16cid:durableId="1085959429">
    <w:abstractNumId w:val="37"/>
  </w:num>
  <w:num w:numId="12" w16cid:durableId="2014525402">
    <w:abstractNumId w:val="34"/>
  </w:num>
  <w:num w:numId="13" w16cid:durableId="123471547">
    <w:abstractNumId w:val="0"/>
  </w:num>
  <w:num w:numId="14" w16cid:durableId="2112121892">
    <w:abstractNumId w:val="6"/>
  </w:num>
  <w:num w:numId="15" w16cid:durableId="1120996226">
    <w:abstractNumId w:val="48"/>
  </w:num>
  <w:num w:numId="16" w16cid:durableId="418989547">
    <w:abstractNumId w:val="42"/>
  </w:num>
  <w:num w:numId="17" w16cid:durableId="1824353115">
    <w:abstractNumId w:val="17"/>
  </w:num>
  <w:num w:numId="18" w16cid:durableId="1866097431">
    <w:abstractNumId w:val="28"/>
  </w:num>
  <w:num w:numId="19" w16cid:durableId="1734547292">
    <w:abstractNumId w:val="31"/>
  </w:num>
  <w:num w:numId="20" w16cid:durableId="94522836">
    <w:abstractNumId w:val="1"/>
  </w:num>
  <w:num w:numId="21" w16cid:durableId="459348588">
    <w:abstractNumId w:val="38"/>
  </w:num>
  <w:num w:numId="22" w16cid:durableId="1280339190">
    <w:abstractNumId w:val="40"/>
  </w:num>
  <w:num w:numId="23" w16cid:durableId="52781393">
    <w:abstractNumId w:val="25"/>
  </w:num>
  <w:num w:numId="24" w16cid:durableId="1918246527">
    <w:abstractNumId w:val="36"/>
  </w:num>
  <w:num w:numId="25" w16cid:durableId="202251400">
    <w:abstractNumId w:val="14"/>
  </w:num>
  <w:num w:numId="26" w16cid:durableId="216473085">
    <w:abstractNumId w:val="11"/>
  </w:num>
  <w:num w:numId="27" w16cid:durableId="125125311">
    <w:abstractNumId w:val="4"/>
  </w:num>
  <w:num w:numId="28" w16cid:durableId="176162517">
    <w:abstractNumId w:val="8"/>
  </w:num>
  <w:num w:numId="29" w16cid:durableId="2002197727">
    <w:abstractNumId w:val="20"/>
  </w:num>
  <w:num w:numId="30" w16cid:durableId="1069503066">
    <w:abstractNumId w:val="24"/>
  </w:num>
  <w:num w:numId="31" w16cid:durableId="2073624682">
    <w:abstractNumId w:val="39"/>
  </w:num>
  <w:num w:numId="32" w16cid:durableId="22290791">
    <w:abstractNumId w:val="10"/>
  </w:num>
  <w:num w:numId="33" w16cid:durableId="343553915">
    <w:abstractNumId w:val="13"/>
  </w:num>
  <w:num w:numId="34" w16cid:durableId="331446721">
    <w:abstractNumId w:val="16"/>
  </w:num>
  <w:num w:numId="35" w16cid:durableId="1678652453">
    <w:abstractNumId w:val="44"/>
  </w:num>
  <w:num w:numId="36" w16cid:durableId="348600694">
    <w:abstractNumId w:val="32"/>
  </w:num>
  <w:num w:numId="37" w16cid:durableId="25957856">
    <w:abstractNumId w:val="2"/>
  </w:num>
  <w:num w:numId="38" w16cid:durableId="1173648789">
    <w:abstractNumId w:val="35"/>
  </w:num>
  <w:num w:numId="39" w16cid:durableId="1857883448">
    <w:abstractNumId w:val="43"/>
  </w:num>
  <w:num w:numId="40" w16cid:durableId="1064374569">
    <w:abstractNumId w:val="41"/>
  </w:num>
  <w:num w:numId="41" w16cid:durableId="633675688">
    <w:abstractNumId w:val="12"/>
  </w:num>
  <w:num w:numId="42" w16cid:durableId="396055232">
    <w:abstractNumId w:val="45"/>
  </w:num>
  <w:num w:numId="43" w16cid:durableId="2057267274">
    <w:abstractNumId w:val="3"/>
  </w:num>
  <w:num w:numId="44" w16cid:durableId="861479241">
    <w:abstractNumId w:val="9"/>
  </w:num>
  <w:num w:numId="45" w16cid:durableId="519517251">
    <w:abstractNumId w:val="23"/>
  </w:num>
  <w:num w:numId="46" w16cid:durableId="2028366698">
    <w:abstractNumId w:val="19"/>
  </w:num>
  <w:num w:numId="47" w16cid:durableId="2130388347">
    <w:abstractNumId w:val="18"/>
  </w:num>
  <w:num w:numId="48" w16cid:durableId="2033069573">
    <w:abstractNumId w:val="33"/>
  </w:num>
  <w:num w:numId="49" w16cid:durableId="8723813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6B2"/>
    <w:rsid w:val="00025586"/>
    <w:rsid w:val="000553AF"/>
    <w:rsid w:val="00071CBD"/>
    <w:rsid w:val="00072D26"/>
    <w:rsid w:val="00077849"/>
    <w:rsid w:val="0008777D"/>
    <w:rsid w:val="0009580A"/>
    <w:rsid w:val="000A4AF4"/>
    <w:rsid w:val="000B3ED3"/>
    <w:rsid w:val="000F4BFA"/>
    <w:rsid w:val="00124D52"/>
    <w:rsid w:val="00131F96"/>
    <w:rsid w:val="001743EE"/>
    <w:rsid w:val="001925BD"/>
    <w:rsid w:val="001B16B2"/>
    <w:rsid w:val="001D2CDF"/>
    <w:rsid w:val="00200438"/>
    <w:rsid w:val="0023504F"/>
    <w:rsid w:val="0024461E"/>
    <w:rsid w:val="002F415F"/>
    <w:rsid w:val="00316A84"/>
    <w:rsid w:val="00327CC0"/>
    <w:rsid w:val="00342D29"/>
    <w:rsid w:val="00370902"/>
    <w:rsid w:val="00371B13"/>
    <w:rsid w:val="00397B5D"/>
    <w:rsid w:val="003A00EB"/>
    <w:rsid w:val="003A37B3"/>
    <w:rsid w:val="003D44F2"/>
    <w:rsid w:val="00433ECE"/>
    <w:rsid w:val="004470E9"/>
    <w:rsid w:val="0045190E"/>
    <w:rsid w:val="00455FAF"/>
    <w:rsid w:val="004706F2"/>
    <w:rsid w:val="004710BC"/>
    <w:rsid w:val="00483B63"/>
    <w:rsid w:val="004E3BDD"/>
    <w:rsid w:val="004E3F22"/>
    <w:rsid w:val="00552EF7"/>
    <w:rsid w:val="00563BF1"/>
    <w:rsid w:val="005B4B29"/>
    <w:rsid w:val="005C13B9"/>
    <w:rsid w:val="006C1CD7"/>
    <w:rsid w:val="006C5414"/>
    <w:rsid w:val="006D6B26"/>
    <w:rsid w:val="0071248B"/>
    <w:rsid w:val="00764241"/>
    <w:rsid w:val="00783316"/>
    <w:rsid w:val="007F2EF8"/>
    <w:rsid w:val="00822394"/>
    <w:rsid w:val="008321B6"/>
    <w:rsid w:val="00845ECD"/>
    <w:rsid w:val="00875104"/>
    <w:rsid w:val="008C2845"/>
    <w:rsid w:val="008C62CA"/>
    <w:rsid w:val="009121B8"/>
    <w:rsid w:val="009424C5"/>
    <w:rsid w:val="00966836"/>
    <w:rsid w:val="009C6C74"/>
    <w:rsid w:val="009E56E8"/>
    <w:rsid w:val="009F273C"/>
    <w:rsid w:val="00A32C59"/>
    <w:rsid w:val="00A43B6D"/>
    <w:rsid w:val="00A63673"/>
    <w:rsid w:val="00A81363"/>
    <w:rsid w:val="00AE48C5"/>
    <w:rsid w:val="00B02999"/>
    <w:rsid w:val="00B1641A"/>
    <w:rsid w:val="00B20AF4"/>
    <w:rsid w:val="00B30117"/>
    <w:rsid w:val="00B35BE4"/>
    <w:rsid w:val="00B475AF"/>
    <w:rsid w:val="00B77FCA"/>
    <w:rsid w:val="00BC5B76"/>
    <w:rsid w:val="00C15431"/>
    <w:rsid w:val="00C21587"/>
    <w:rsid w:val="00C5208A"/>
    <w:rsid w:val="00C81D40"/>
    <w:rsid w:val="00C9104D"/>
    <w:rsid w:val="00C936EF"/>
    <w:rsid w:val="00C9451D"/>
    <w:rsid w:val="00D00772"/>
    <w:rsid w:val="00D361D5"/>
    <w:rsid w:val="00D3785A"/>
    <w:rsid w:val="00D81143"/>
    <w:rsid w:val="00D81577"/>
    <w:rsid w:val="00D85499"/>
    <w:rsid w:val="00DA0E94"/>
    <w:rsid w:val="00DB7EE0"/>
    <w:rsid w:val="00DC21C4"/>
    <w:rsid w:val="00E318BD"/>
    <w:rsid w:val="00E343BF"/>
    <w:rsid w:val="00E36A5B"/>
    <w:rsid w:val="00E419D4"/>
    <w:rsid w:val="00E5067B"/>
    <w:rsid w:val="00E66169"/>
    <w:rsid w:val="00E72E8E"/>
    <w:rsid w:val="00E82C32"/>
    <w:rsid w:val="00E844A2"/>
    <w:rsid w:val="00EA2A97"/>
    <w:rsid w:val="00EC5277"/>
    <w:rsid w:val="00F25D62"/>
    <w:rsid w:val="00F36501"/>
    <w:rsid w:val="00F64F09"/>
    <w:rsid w:val="00F71080"/>
    <w:rsid w:val="00F82C28"/>
    <w:rsid w:val="00FA04C8"/>
    <w:rsid w:val="00FC5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854A"/>
  <w15:chartTrackingRefBased/>
  <w15:docId w15:val="{9A52331E-A896-4D82-9572-A3699C66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6B2"/>
  </w:style>
  <w:style w:type="paragraph" w:styleId="Heading1">
    <w:name w:val="heading 1"/>
    <w:basedOn w:val="Normal"/>
    <w:next w:val="Normal"/>
    <w:link w:val="Heading1Char"/>
    <w:uiPriority w:val="9"/>
    <w:qFormat/>
    <w:rsid w:val="00F25D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25D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25D6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25D6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25D6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25D6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25D6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25D6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5D6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6B2"/>
    <w:pPr>
      <w:ind w:left="720"/>
      <w:contextualSpacing/>
    </w:pPr>
  </w:style>
  <w:style w:type="character" w:styleId="Hyperlink">
    <w:name w:val="Hyperlink"/>
    <w:basedOn w:val="DefaultParagraphFont"/>
    <w:uiPriority w:val="99"/>
    <w:unhideWhenUsed/>
    <w:rsid w:val="001B16B2"/>
    <w:rPr>
      <w:color w:val="0563C1" w:themeColor="hyperlink"/>
      <w:u w:val="single"/>
    </w:rPr>
  </w:style>
  <w:style w:type="paragraph" w:styleId="BalloonText">
    <w:name w:val="Balloon Text"/>
    <w:basedOn w:val="Normal"/>
    <w:link w:val="BalloonTextChar"/>
    <w:uiPriority w:val="99"/>
    <w:semiHidden/>
    <w:unhideWhenUsed/>
    <w:rsid w:val="00D378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85A"/>
    <w:rPr>
      <w:rFonts w:ascii="Segoe UI" w:hAnsi="Segoe UI" w:cs="Segoe UI"/>
      <w:sz w:val="18"/>
      <w:szCs w:val="18"/>
    </w:rPr>
  </w:style>
  <w:style w:type="paragraph" w:styleId="Header">
    <w:name w:val="header"/>
    <w:basedOn w:val="Normal"/>
    <w:link w:val="HeaderChar"/>
    <w:rsid w:val="0045190E"/>
    <w:pPr>
      <w:tabs>
        <w:tab w:val="center" w:pos="4536"/>
        <w:tab w:val="right" w:pos="9072"/>
      </w:tabs>
      <w:spacing w:after="0" w:line="240" w:lineRule="auto"/>
    </w:pPr>
    <w:rPr>
      <w:rFonts w:ascii="Times New Roman" w:eastAsia="MS Mincho" w:hAnsi="Times New Roman" w:cs="Times New Roman"/>
      <w:sz w:val="24"/>
      <w:szCs w:val="24"/>
      <w:lang w:val="de-DE" w:eastAsia="ja-JP"/>
    </w:rPr>
  </w:style>
  <w:style w:type="character" w:customStyle="1" w:styleId="HeaderChar">
    <w:name w:val="Header Char"/>
    <w:basedOn w:val="DefaultParagraphFont"/>
    <w:link w:val="Header"/>
    <w:rsid w:val="0045190E"/>
    <w:rPr>
      <w:rFonts w:ascii="Times New Roman" w:eastAsia="MS Mincho" w:hAnsi="Times New Roman" w:cs="Times New Roman"/>
      <w:sz w:val="24"/>
      <w:szCs w:val="24"/>
      <w:lang w:val="de-DE" w:eastAsia="ja-JP"/>
    </w:rPr>
  </w:style>
  <w:style w:type="paragraph" w:styleId="NormalWeb">
    <w:name w:val="Normal (Web)"/>
    <w:basedOn w:val="Normal"/>
    <w:uiPriority w:val="99"/>
    <w:unhideWhenUsed/>
    <w:rsid w:val="00B475AF"/>
    <w:pPr>
      <w:spacing w:before="100" w:beforeAutospacing="1" w:after="100" w:afterAutospacing="1" w:line="240" w:lineRule="auto"/>
    </w:pPr>
    <w:rPr>
      <w:rFonts w:ascii="Times" w:eastAsia="MS Mincho" w:hAnsi="Times" w:cs="Times New Roman"/>
      <w:sz w:val="20"/>
      <w:szCs w:val="20"/>
    </w:rPr>
  </w:style>
  <w:style w:type="character" w:styleId="BookTitle">
    <w:name w:val="Book Title"/>
    <w:basedOn w:val="DefaultParagraphFont"/>
    <w:uiPriority w:val="33"/>
    <w:qFormat/>
    <w:rsid w:val="00F25D62"/>
    <w:rPr>
      <w:b/>
      <w:bCs/>
      <w:i/>
      <w:iCs/>
      <w:spacing w:val="5"/>
    </w:rPr>
  </w:style>
  <w:style w:type="paragraph" w:styleId="Caption">
    <w:name w:val="caption"/>
    <w:basedOn w:val="Normal"/>
    <w:next w:val="Normal"/>
    <w:uiPriority w:val="35"/>
    <w:semiHidden/>
    <w:unhideWhenUsed/>
    <w:qFormat/>
    <w:rsid w:val="00F25D62"/>
    <w:pPr>
      <w:spacing w:after="200" w:line="240" w:lineRule="auto"/>
    </w:pPr>
    <w:rPr>
      <w:i/>
      <w:iCs/>
      <w:color w:val="44546A" w:themeColor="text2"/>
      <w:sz w:val="18"/>
      <w:szCs w:val="18"/>
    </w:rPr>
  </w:style>
  <w:style w:type="character" w:styleId="Emphasis">
    <w:name w:val="Emphasis"/>
    <w:basedOn w:val="DefaultParagraphFont"/>
    <w:uiPriority w:val="20"/>
    <w:qFormat/>
    <w:rsid w:val="00F25D62"/>
    <w:rPr>
      <w:i/>
      <w:iCs/>
    </w:rPr>
  </w:style>
  <w:style w:type="character" w:customStyle="1" w:styleId="Heading1Char">
    <w:name w:val="Heading 1 Char"/>
    <w:basedOn w:val="DefaultParagraphFont"/>
    <w:link w:val="Heading1"/>
    <w:uiPriority w:val="9"/>
    <w:rsid w:val="00F25D6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25D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25D6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25D6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25D6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25D6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F25D6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F25D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5D6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25D62"/>
    <w:rPr>
      <w:i/>
      <w:iCs/>
      <w:color w:val="5B9BD5" w:themeColor="accent1"/>
    </w:rPr>
  </w:style>
  <w:style w:type="paragraph" w:styleId="IntenseQuote">
    <w:name w:val="Intense Quote"/>
    <w:basedOn w:val="Normal"/>
    <w:next w:val="Normal"/>
    <w:link w:val="IntenseQuoteChar"/>
    <w:uiPriority w:val="30"/>
    <w:qFormat/>
    <w:rsid w:val="00F25D6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F25D62"/>
    <w:rPr>
      <w:i/>
      <w:iCs/>
      <w:color w:val="5B9BD5" w:themeColor="accent1"/>
    </w:rPr>
  </w:style>
  <w:style w:type="character" w:styleId="IntenseReference">
    <w:name w:val="Intense Reference"/>
    <w:basedOn w:val="DefaultParagraphFont"/>
    <w:uiPriority w:val="32"/>
    <w:qFormat/>
    <w:rsid w:val="00F25D62"/>
    <w:rPr>
      <w:b/>
      <w:bCs/>
      <w:smallCaps/>
      <w:color w:val="5B9BD5" w:themeColor="accent1"/>
      <w:spacing w:val="5"/>
    </w:rPr>
  </w:style>
  <w:style w:type="paragraph" w:styleId="NoSpacing">
    <w:name w:val="No Spacing"/>
    <w:uiPriority w:val="1"/>
    <w:qFormat/>
    <w:rsid w:val="00F25D62"/>
    <w:pPr>
      <w:spacing w:after="0" w:line="240" w:lineRule="auto"/>
    </w:pPr>
  </w:style>
  <w:style w:type="paragraph" w:styleId="Quote">
    <w:name w:val="Quote"/>
    <w:basedOn w:val="Normal"/>
    <w:next w:val="Normal"/>
    <w:link w:val="QuoteChar"/>
    <w:uiPriority w:val="29"/>
    <w:qFormat/>
    <w:rsid w:val="00F25D6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25D62"/>
    <w:rPr>
      <w:i/>
      <w:iCs/>
      <w:color w:val="404040" w:themeColor="text1" w:themeTint="BF"/>
    </w:rPr>
  </w:style>
  <w:style w:type="character" w:styleId="Strong">
    <w:name w:val="Strong"/>
    <w:basedOn w:val="DefaultParagraphFont"/>
    <w:uiPriority w:val="22"/>
    <w:qFormat/>
    <w:rsid w:val="00F25D62"/>
    <w:rPr>
      <w:b/>
      <w:bCs/>
    </w:rPr>
  </w:style>
  <w:style w:type="paragraph" w:styleId="Subtitle">
    <w:name w:val="Subtitle"/>
    <w:basedOn w:val="Normal"/>
    <w:next w:val="Normal"/>
    <w:link w:val="SubtitleChar"/>
    <w:uiPriority w:val="11"/>
    <w:qFormat/>
    <w:rsid w:val="00F25D6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25D62"/>
    <w:rPr>
      <w:rFonts w:eastAsiaTheme="minorEastAsia"/>
      <w:color w:val="5A5A5A" w:themeColor="text1" w:themeTint="A5"/>
      <w:spacing w:val="15"/>
    </w:rPr>
  </w:style>
  <w:style w:type="character" w:styleId="SubtleEmphasis">
    <w:name w:val="Subtle Emphasis"/>
    <w:basedOn w:val="DefaultParagraphFont"/>
    <w:uiPriority w:val="19"/>
    <w:qFormat/>
    <w:rsid w:val="00F25D62"/>
    <w:rPr>
      <w:i/>
      <w:iCs/>
      <w:color w:val="404040" w:themeColor="text1" w:themeTint="BF"/>
    </w:rPr>
  </w:style>
  <w:style w:type="character" w:styleId="SubtleReference">
    <w:name w:val="Subtle Reference"/>
    <w:basedOn w:val="DefaultParagraphFont"/>
    <w:uiPriority w:val="31"/>
    <w:qFormat/>
    <w:rsid w:val="00F25D62"/>
    <w:rPr>
      <w:smallCaps/>
      <w:color w:val="5A5A5A" w:themeColor="text1" w:themeTint="A5"/>
    </w:rPr>
  </w:style>
  <w:style w:type="paragraph" w:styleId="Title">
    <w:name w:val="Title"/>
    <w:basedOn w:val="Normal"/>
    <w:next w:val="Normal"/>
    <w:link w:val="TitleChar"/>
    <w:uiPriority w:val="10"/>
    <w:qFormat/>
    <w:rsid w:val="00F25D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D6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25D6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6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4222</TotalTime>
  <Pages>2</Pages>
  <Words>528</Words>
  <Characters>3643</Characters>
  <Application>Microsoft Office Word</Application>
  <DocSecurity>0</DocSecurity>
  <Lines>71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Sue Woods</dc:creator>
  <cp:keywords/>
  <dc:description/>
  <cp:lastModifiedBy>Laura Sue Woods</cp:lastModifiedBy>
  <cp:revision>5</cp:revision>
  <cp:lastPrinted>2021-07-29T19:44:00Z</cp:lastPrinted>
  <dcterms:created xsi:type="dcterms:W3CDTF">2026-10-02T15:29:00Z</dcterms:created>
  <dcterms:modified xsi:type="dcterms:W3CDTF">2026-10-05T13:55:00Z</dcterms:modified>
</cp:coreProperties>
</file>