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E82" w:rsidRDefault="006D1E82" w:rsidP="006D1E82">
      <w:pPr>
        <w:pStyle w:val="NormalWeb"/>
        <w:spacing w:before="0" w:beforeAutospacing="0" w:after="0" w:afterAutospacing="0"/>
        <w:jc w:val="center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  <w:r>
        <w:rPr>
          <w:rFonts w:ascii="Helvetica" w:hAnsi="Helvetica" w:cs="Arial"/>
          <w:noProof/>
          <w:color w:val="0D0D0D" w:themeColor="text1" w:themeTint="F2"/>
          <w:sz w:val="21"/>
          <w:szCs w:val="21"/>
          <w:shd w:val="clear" w:color="auto" w:fill="FFFFFF"/>
        </w:rPr>
        <w:drawing>
          <wp:inline distT="0" distB="0" distL="0" distR="0">
            <wp:extent cx="4344297" cy="17569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 I4PL 2022 Conference -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47" cy="176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E0F" w:rsidRDefault="006D1E82" w:rsidP="002D5391">
      <w:pPr>
        <w:pStyle w:val="NormalWeb"/>
        <w:spacing w:before="0" w:beforeAutospacing="0" w:after="0" w:afterAutospacing="0"/>
        <w:rPr>
          <w:rFonts w:ascii="Helvetica" w:hAnsi="Helvetica"/>
          <w:color w:val="0D0D0D" w:themeColor="text1" w:themeTint="F2"/>
          <w:sz w:val="21"/>
          <w:szCs w:val="21"/>
        </w:rPr>
      </w:pPr>
      <w:r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br/>
      </w:r>
      <w:r w:rsidR="00A563F9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Dear</w:t>
      </w:r>
      <w:r w:rsidR="002D5391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 </w:t>
      </w:r>
      <w:r w:rsidR="00EB1E0F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(</w:t>
      </w:r>
      <w:r w:rsidR="00EB1E0F" w:rsidRPr="00513853">
        <w:rPr>
          <w:rFonts w:ascii="Helvetica" w:hAnsi="Helvetica" w:cs="Arial"/>
          <w:color w:val="0D0D0D" w:themeColor="text1" w:themeTint="F2"/>
          <w:sz w:val="21"/>
          <w:szCs w:val="21"/>
          <w:highlight w:val="yellow"/>
          <w:shd w:val="clear" w:color="auto" w:fill="FFFFFF"/>
        </w:rPr>
        <w:t>insert name</w:t>
      </w:r>
      <w:r w:rsidR="00EB1E0F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)</w:t>
      </w:r>
      <w:r w:rsidR="00677031" w:rsidRPr="00F005FB">
        <w:rPr>
          <w:rFonts w:ascii="Helvetica" w:hAnsi="Helvetica" w:cs="Arial"/>
          <w:color w:val="0D0D0D" w:themeColor="text1" w:themeTint="F2"/>
          <w:sz w:val="21"/>
          <w:szCs w:val="21"/>
        </w:rPr>
        <w:br/>
      </w:r>
      <w:r w:rsidR="00677031" w:rsidRPr="00F005FB">
        <w:rPr>
          <w:rFonts w:ascii="Helvetica" w:hAnsi="Helvetica" w:cs="Arial"/>
          <w:color w:val="0D0D0D" w:themeColor="text1" w:themeTint="F2"/>
          <w:sz w:val="21"/>
          <w:szCs w:val="21"/>
        </w:rPr>
        <w:br/>
      </w:r>
      <w:r w:rsidR="00A6080B">
        <w:rPr>
          <w:rFonts w:ascii="Helvetica" w:hAnsi="Helvetica"/>
          <w:color w:val="0D0D0D" w:themeColor="text1" w:themeTint="F2"/>
          <w:sz w:val="21"/>
          <w:szCs w:val="21"/>
        </w:rPr>
        <w:t>Given</w:t>
      </w:r>
      <w:r w:rsidR="00EB1E0F">
        <w:rPr>
          <w:rFonts w:ascii="Helvetica" w:hAnsi="Helvetica"/>
          <w:color w:val="0D0D0D" w:themeColor="text1" w:themeTint="F2"/>
          <w:sz w:val="21"/>
          <w:szCs w:val="21"/>
        </w:rPr>
        <w:t xml:space="preserve"> </w:t>
      </w:r>
      <w:r w:rsidR="000031BA">
        <w:rPr>
          <w:rFonts w:ascii="Helvetica" w:hAnsi="Helvetica"/>
          <w:color w:val="0D0D0D" w:themeColor="text1" w:themeTint="F2"/>
          <w:sz w:val="21"/>
          <w:szCs w:val="21"/>
        </w:rPr>
        <w:t xml:space="preserve">the </w:t>
      </w:r>
      <w:r w:rsidR="00EB1E0F" w:rsidRPr="00EB1E0F">
        <w:rPr>
          <w:rFonts w:ascii="Helvetica" w:hAnsi="Helvetica"/>
          <w:color w:val="0D0D0D" w:themeColor="text1" w:themeTint="F2"/>
          <w:sz w:val="21"/>
          <w:szCs w:val="21"/>
        </w:rPr>
        <w:t>global environmental pressures of the past two years, workplaces more than ever need to</w:t>
      </w:r>
      <w:r w:rsidR="00EB1E0F">
        <w:rPr>
          <w:rFonts w:ascii="Helvetica" w:hAnsi="Helvetica"/>
          <w:color w:val="0D0D0D" w:themeColor="text1" w:themeTint="F2"/>
          <w:sz w:val="21"/>
          <w:szCs w:val="21"/>
        </w:rPr>
        <w:t xml:space="preserve"> adapt to a new world of work, and e</w:t>
      </w:r>
      <w:r w:rsidR="00EB1E0F" w:rsidRPr="00EB1E0F">
        <w:rPr>
          <w:rFonts w:ascii="Helvetica" w:hAnsi="Helvetica"/>
          <w:color w:val="0D0D0D" w:themeColor="text1" w:themeTint="F2"/>
          <w:sz w:val="21"/>
          <w:szCs w:val="21"/>
        </w:rPr>
        <w:t>very organization needs to focus on emp</w:t>
      </w:r>
      <w:r w:rsidR="00EB1E0F">
        <w:rPr>
          <w:rFonts w:ascii="Helvetica" w:hAnsi="Helvetica"/>
          <w:color w:val="0D0D0D" w:themeColor="text1" w:themeTint="F2"/>
          <w:sz w:val="21"/>
          <w:szCs w:val="21"/>
        </w:rPr>
        <w:t xml:space="preserve">loyee </w:t>
      </w:r>
      <w:r w:rsidR="00A6080B">
        <w:rPr>
          <w:rFonts w:ascii="Helvetica" w:hAnsi="Helvetica"/>
          <w:color w:val="0D0D0D" w:themeColor="text1" w:themeTint="F2"/>
          <w:sz w:val="21"/>
          <w:szCs w:val="21"/>
        </w:rPr>
        <w:t xml:space="preserve">skill </w:t>
      </w:r>
      <w:r w:rsidR="00EB1E0F">
        <w:rPr>
          <w:rFonts w:ascii="Helvetica" w:hAnsi="Helvetica"/>
          <w:color w:val="0D0D0D" w:themeColor="text1" w:themeTint="F2"/>
          <w:sz w:val="21"/>
          <w:szCs w:val="21"/>
        </w:rPr>
        <w:t xml:space="preserve">development and </w:t>
      </w:r>
      <w:r w:rsidR="00A6080B">
        <w:rPr>
          <w:rFonts w:ascii="Helvetica" w:hAnsi="Helvetica"/>
          <w:color w:val="0D0D0D" w:themeColor="text1" w:themeTint="F2"/>
          <w:sz w:val="21"/>
          <w:szCs w:val="21"/>
        </w:rPr>
        <w:t>working in a new hybrid workplace environment</w:t>
      </w:r>
      <w:r w:rsidR="00EB1E0F">
        <w:rPr>
          <w:rFonts w:ascii="Helvetica" w:hAnsi="Helvetica"/>
          <w:color w:val="0D0D0D" w:themeColor="text1" w:themeTint="F2"/>
          <w:sz w:val="21"/>
          <w:szCs w:val="21"/>
        </w:rPr>
        <w:t xml:space="preserve">. </w:t>
      </w:r>
    </w:p>
    <w:p w:rsidR="00EB1E0F" w:rsidRDefault="00EB1E0F" w:rsidP="002D5391">
      <w:pPr>
        <w:pStyle w:val="NormalWeb"/>
        <w:spacing w:before="0" w:beforeAutospacing="0" w:after="0" w:afterAutospacing="0"/>
        <w:rPr>
          <w:rFonts w:ascii="Helvetica" w:hAnsi="Helvetica"/>
          <w:color w:val="0D0D0D" w:themeColor="text1" w:themeTint="F2"/>
          <w:sz w:val="21"/>
          <w:szCs w:val="21"/>
        </w:rPr>
      </w:pPr>
    </w:p>
    <w:p w:rsidR="00EB1E0F" w:rsidRDefault="00EB1E0F" w:rsidP="002D5391">
      <w:pPr>
        <w:pStyle w:val="NormalWeb"/>
        <w:spacing w:before="0" w:beforeAutospacing="0" w:after="0" w:afterAutospacing="0"/>
        <w:rPr>
          <w:rFonts w:ascii="Helvetica" w:hAnsi="Helvetica"/>
          <w:color w:val="0D0D0D" w:themeColor="text1" w:themeTint="F2"/>
          <w:sz w:val="21"/>
          <w:szCs w:val="21"/>
        </w:rPr>
      </w:pPr>
      <w:r>
        <w:rPr>
          <w:rFonts w:ascii="Helvetica" w:hAnsi="Helvetica"/>
          <w:color w:val="0D0D0D" w:themeColor="text1" w:themeTint="F2"/>
          <w:sz w:val="21"/>
          <w:szCs w:val="21"/>
        </w:rPr>
        <w:t xml:space="preserve">I have been looking into L&amp;D professional development opportunities that would benefit our organization. After much research, I believe the I4PL 2022 Conference taking place this </w:t>
      </w:r>
      <w:r w:rsidR="000031BA">
        <w:rPr>
          <w:rFonts w:ascii="Helvetica" w:hAnsi="Helvetica"/>
          <w:color w:val="0D0D0D" w:themeColor="text1" w:themeTint="F2"/>
          <w:sz w:val="21"/>
          <w:szCs w:val="21"/>
        </w:rPr>
        <w:t>November</w:t>
      </w:r>
      <w:r>
        <w:rPr>
          <w:rFonts w:ascii="Helvetica" w:hAnsi="Helvetica"/>
          <w:color w:val="0D0D0D" w:themeColor="text1" w:themeTint="F2"/>
          <w:sz w:val="21"/>
          <w:szCs w:val="21"/>
        </w:rPr>
        <w:t xml:space="preserve"> in Toronto will offer key insights, best practices</w:t>
      </w:r>
      <w:r w:rsidR="000031BA">
        <w:rPr>
          <w:rFonts w:ascii="Helvetica" w:hAnsi="Helvetica"/>
          <w:color w:val="0D0D0D" w:themeColor="text1" w:themeTint="F2"/>
          <w:sz w:val="21"/>
          <w:szCs w:val="21"/>
        </w:rPr>
        <w:t>,</w:t>
      </w:r>
      <w:r>
        <w:rPr>
          <w:rFonts w:ascii="Helvetica" w:hAnsi="Helvetica"/>
          <w:color w:val="0D0D0D" w:themeColor="text1" w:themeTint="F2"/>
          <w:sz w:val="21"/>
          <w:szCs w:val="21"/>
        </w:rPr>
        <w:t xml:space="preserve"> and tools </w:t>
      </w:r>
      <w:r w:rsidR="00A6080B">
        <w:rPr>
          <w:rFonts w:ascii="Helvetica" w:hAnsi="Helvetica"/>
          <w:color w:val="0D0D0D" w:themeColor="text1" w:themeTint="F2"/>
          <w:sz w:val="21"/>
          <w:szCs w:val="21"/>
        </w:rPr>
        <w:t xml:space="preserve">to help </w:t>
      </w:r>
      <w:r>
        <w:rPr>
          <w:rFonts w:ascii="Helvetica" w:hAnsi="Helvetica"/>
          <w:color w:val="0D0D0D" w:themeColor="text1" w:themeTint="F2"/>
          <w:sz w:val="21"/>
          <w:szCs w:val="21"/>
        </w:rPr>
        <w:t xml:space="preserve">us to navigate and leverage the opportunities critical to adapt to this new reality. </w:t>
      </w:r>
    </w:p>
    <w:p w:rsidR="007F6830" w:rsidRPr="00F005FB" w:rsidRDefault="007F6830" w:rsidP="005A5C34">
      <w:pPr>
        <w:pStyle w:val="NormalWeb"/>
        <w:spacing w:before="0" w:beforeAutospacing="0" w:after="0" w:afterAutospacing="0"/>
        <w:jc w:val="both"/>
        <w:rPr>
          <w:rFonts w:ascii="Helvetica" w:hAnsi="Helvetica"/>
          <w:color w:val="0D0D0D" w:themeColor="text1" w:themeTint="F2"/>
          <w:sz w:val="21"/>
          <w:szCs w:val="21"/>
        </w:rPr>
      </w:pPr>
    </w:p>
    <w:p w:rsidR="00610B74" w:rsidRPr="00F005FB" w:rsidRDefault="00A6080B" w:rsidP="005A5C34">
      <w:pPr>
        <w:ind w:right="39"/>
        <w:jc w:val="both"/>
        <w:rPr>
          <w:rFonts w:ascii="Helvetica" w:hAnsi="Helvetica"/>
          <w:b/>
          <w:color w:val="0D0D0D" w:themeColor="text1" w:themeTint="F2"/>
          <w:sz w:val="21"/>
          <w:szCs w:val="21"/>
        </w:rPr>
      </w:pPr>
      <w:r>
        <w:rPr>
          <w:rFonts w:ascii="Helvetica" w:hAnsi="Helvetica" w:cs="Arial"/>
          <w:b/>
          <w:color w:val="0D0D0D" w:themeColor="text1" w:themeTint="F2"/>
          <w:sz w:val="21"/>
          <w:szCs w:val="21"/>
        </w:rPr>
        <w:t>Three</w:t>
      </w:r>
      <w:r w:rsidRPr="00F005FB">
        <w:rPr>
          <w:rFonts w:ascii="Helvetica" w:hAnsi="Helvetica" w:cs="Arial"/>
          <w:b/>
          <w:color w:val="0D0D0D" w:themeColor="text1" w:themeTint="F2"/>
          <w:sz w:val="21"/>
          <w:szCs w:val="21"/>
        </w:rPr>
        <w:t xml:space="preserve"> </w:t>
      </w:r>
      <w:r w:rsidR="00F622DF" w:rsidRPr="00F005FB">
        <w:rPr>
          <w:rFonts w:ascii="Helvetica" w:hAnsi="Helvetica" w:cs="Arial"/>
          <w:b/>
          <w:color w:val="0D0D0D" w:themeColor="text1" w:themeTint="F2"/>
          <w:sz w:val="21"/>
          <w:szCs w:val="21"/>
        </w:rPr>
        <w:t>(</w:t>
      </w:r>
      <w:r>
        <w:rPr>
          <w:rFonts w:ascii="Helvetica" w:hAnsi="Helvetica" w:cs="Arial"/>
          <w:b/>
          <w:color w:val="0D0D0D" w:themeColor="text1" w:themeTint="F2"/>
          <w:sz w:val="21"/>
          <w:szCs w:val="21"/>
        </w:rPr>
        <w:t>3</w:t>
      </w:r>
      <w:r w:rsidR="00F622DF" w:rsidRPr="00F005FB">
        <w:rPr>
          <w:rFonts w:ascii="Helvetica" w:hAnsi="Helvetica" w:cs="Arial"/>
          <w:b/>
          <w:color w:val="0D0D0D" w:themeColor="text1" w:themeTint="F2"/>
          <w:sz w:val="21"/>
          <w:szCs w:val="21"/>
        </w:rPr>
        <w:t xml:space="preserve">) </w:t>
      </w:r>
      <w:r w:rsidR="007F6830" w:rsidRPr="00F005FB">
        <w:rPr>
          <w:rFonts w:ascii="Helvetica" w:hAnsi="Helvetica" w:cs="Arial"/>
          <w:b/>
          <w:color w:val="0D0D0D" w:themeColor="text1" w:themeTint="F2"/>
          <w:sz w:val="21"/>
          <w:szCs w:val="21"/>
        </w:rPr>
        <w:t>Main</w:t>
      </w:r>
      <w:r w:rsidR="00610B74" w:rsidRPr="00F005FB">
        <w:rPr>
          <w:rFonts w:ascii="Helvetica" w:hAnsi="Helvetica"/>
          <w:b/>
          <w:color w:val="0D0D0D" w:themeColor="text1" w:themeTint="F2"/>
          <w:sz w:val="21"/>
          <w:szCs w:val="21"/>
        </w:rPr>
        <w:t xml:space="preserve"> Benefits of Attending:</w:t>
      </w:r>
      <w:bookmarkStart w:id="0" w:name="_GoBack"/>
      <w:bookmarkEnd w:id="0"/>
    </w:p>
    <w:p w:rsidR="00F622DF" w:rsidRPr="00F005FB" w:rsidRDefault="0072730D" w:rsidP="005A5C34">
      <w:pPr>
        <w:pStyle w:val="04xlpa"/>
        <w:numPr>
          <w:ilvl w:val="0"/>
          <w:numId w:val="1"/>
        </w:numPr>
        <w:spacing w:before="0" w:beforeAutospacing="0" w:after="0" w:afterAutospacing="0"/>
        <w:jc w:val="both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  <w:r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The conference will be in-person and feature industry</w:t>
      </w:r>
      <w:r w:rsidR="00831A77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 experts</w:t>
      </w:r>
      <w:r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 </w:t>
      </w:r>
      <w:r w:rsidR="00831A77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and</w:t>
      </w:r>
      <w:r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 </w:t>
      </w:r>
      <w:r w:rsidR="00A6080B" w:rsidRPr="00513853">
        <w:rPr>
          <w:rFonts w:ascii="Helvetica" w:hAnsi="Helvetica" w:cs="Arial"/>
          <w:b/>
          <w:color w:val="0D0D0D" w:themeColor="text1" w:themeTint="F2"/>
          <w:sz w:val="21"/>
          <w:szCs w:val="21"/>
          <w:shd w:val="clear" w:color="auto" w:fill="FFFFFF"/>
        </w:rPr>
        <w:t xml:space="preserve">globally recognized </w:t>
      </w:r>
      <w:r w:rsidRPr="00513853">
        <w:rPr>
          <w:rFonts w:ascii="Helvetica" w:hAnsi="Helvetica" w:cs="Arial"/>
          <w:b/>
          <w:color w:val="0D0D0D" w:themeColor="text1" w:themeTint="F2"/>
          <w:sz w:val="21"/>
          <w:szCs w:val="21"/>
          <w:shd w:val="clear" w:color="auto" w:fill="FFFFFF"/>
        </w:rPr>
        <w:t>keynote speakers</w:t>
      </w:r>
      <w:r w:rsidR="00513853" w:rsidRPr="00513853">
        <w:rPr>
          <w:rFonts w:ascii="Helvetica" w:hAnsi="Helvetica" w:cs="Arial"/>
          <w:b/>
          <w:color w:val="0D0D0D" w:themeColor="text1" w:themeTint="F2"/>
          <w:sz w:val="21"/>
          <w:szCs w:val="21"/>
          <w:shd w:val="clear" w:color="auto" w:fill="FFFFFF"/>
        </w:rPr>
        <w:t xml:space="preserve"> like Ken Blanchard</w:t>
      </w:r>
      <w:r w:rsidR="00513853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 over </w:t>
      </w:r>
      <w:r w:rsidR="00513853" w:rsidRPr="00513853">
        <w:rPr>
          <w:rFonts w:ascii="Helvetica" w:hAnsi="Helvetica" w:cs="Arial"/>
          <w:b/>
          <w:color w:val="0D0D0D" w:themeColor="text1" w:themeTint="F2"/>
          <w:sz w:val="21"/>
          <w:szCs w:val="21"/>
          <w:shd w:val="clear" w:color="auto" w:fill="FFFFFF"/>
        </w:rPr>
        <w:t>3 full days</w:t>
      </w:r>
      <w:r w:rsidR="00513853">
        <w:rPr>
          <w:rFonts w:ascii="Helvetica" w:hAnsi="Helvetica" w:cs="Arial"/>
          <w:b/>
          <w:color w:val="0D0D0D" w:themeColor="text1" w:themeTint="F2"/>
          <w:sz w:val="21"/>
          <w:szCs w:val="21"/>
          <w:shd w:val="clear" w:color="auto" w:fill="FFFFFF"/>
        </w:rPr>
        <w:t xml:space="preserve"> of programming</w:t>
      </w:r>
      <w:r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.</w:t>
      </w:r>
      <w:r w:rsidR="00072331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 </w:t>
      </w:r>
    </w:p>
    <w:p w:rsidR="00F622DF" w:rsidRPr="00F005FB" w:rsidRDefault="00F622DF" w:rsidP="005A5C34">
      <w:pPr>
        <w:pStyle w:val="04xlpa"/>
        <w:spacing w:before="0" w:beforeAutospacing="0" w:after="0" w:afterAutospacing="0"/>
        <w:ind w:left="720"/>
        <w:jc w:val="both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</w:p>
    <w:p w:rsidR="00F622DF" w:rsidRPr="00F005FB" w:rsidRDefault="007F6830" w:rsidP="005A5C34">
      <w:pPr>
        <w:pStyle w:val="04xlpa"/>
        <w:numPr>
          <w:ilvl w:val="0"/>
          <w:numId w:val="1"/>
        </w:numPr>
        <w:spacing w:before="0" w:beforeAutospacing="0" w:after="0" w:afterAutospacing="0"/>
        <w:jc w:val="both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  <w:r w:rsidRPr="00F005FB">
        <w:rPr>
          <w:rFonts w:ascii="Helvetica" w:hAnsi="Helvetica"/>
          <w:color w:val="0D0D0D" w:themeColor="text1" w:themeTint="F2"/>
          <w:sz w:val="21"/>
          <w:szCs w:val="21"/>
        </w:rPr>
        <w:t xml:space="preserve">The conference </w:t>
      </w:r>
      <w:r w:rsidR="00A6080B" w:rsidRPr="00513853">
        <w:rPr>
          <w:rFonts w:ascii="Helvetica" w:hAnsi="Helvetica"/>
          <w:b/>
          <w:color w:val="0D0D0D" w:themeColor="text1" w:themeTint="F2"/>
          <w:sz w:val="21"/>
          <w:szCs w:val="21"/>
        </w:rPr>
        <w:t>offers 9 blocks of concurrent sessions</w:t>
      </w:r>
      <w:r w:rsidR="00A6080B">
        <w:rPr>
          <w:rFonts w:ascii="Helvetica" w:hAnsi="Helvetica"/>
          <w:color w:val="0D0D0D" w:themeColor="text1" w:themeTint="F2"/>
          <w:sz w:val="21"/>
          <w:szCs w:val="21"/>
        </w:rPr>
        <w:t xml:space="preserve"> on </w:t>
      </w:r>
      <w:r w:rsidRPr="00F005FB">
        <w:rPr>
          <w:rFonts w:ascii="Helvetica" w:hAnsi="Helvetica"/>
          <w:color w:val="0D0D0D" w:themeColor="text1" w:themeTint="F2"/>
          <w:sz w:val="21"/>
          <w:szCs w:val="21"/>
        </w:rPr>
        <w:t>topics</w:t>
      </w:r>
      <w:r w:rsidR="00A6080B">
        <w:rPr>
          <w:rFonts w:ascii="Helvetica" w:hAnsi="Helvetica"/>
          <w:color w:val="0D0D0D" w:themeColor="text1" w:themeTint="F2"/>
          <w:sz w:val="21"/>
          <w:szCs w:val="21"/>
        </w:rPr>
        <w:t xml:space="preserve"> in </w:t>
      </w:r>
      <w:r w:rsidR="00A6080B" w:rsidRPr="00513853">
        <w:rPr>
          <w:rFonts w:ascii="Helvetica" w:hAnsi="Helvetica"/>
          <w:b/>
          <w:color w:val="0D0D0D" w:themeColor="text1" w:themeTint="F2"/>
          <w:sz w:val="21"/>
          <w:szCs w:val="21"/>
        </w:rPr>
        <w:t>four learning tracks</w:t>
      </w:r>
      <w:r w:rsidRPr="00F005FB">
        <w:rPr>
          <w:rFonts w:ascii="Helvetica" w:hAnsi="Helvetica"/>
          <w:color w:val="0D0D0D" w:themeColor="text1" w:themeTint="F2"/>
          <w:sz w:val="21"/>
          <w:szCs w:val="21"/>
        </w:rPr>
        <w:t xml:space="preserve"> </w:t>
      </w:r>
      <w:r w:rsidR="00A6080B">
        <w:rPr>
          <w:rFonts w:ascii="Helvetica" w:hAnsi="Helvetica"/>
          <w:color w:val="0D0D0D" w:themeColor="text1" w:themeTint="F2"/>
          <w:sz w:val="21"/>
          <w:szCs w:val="21"/>
        </w:rPr>
        <w:t xml:space="preserve">that </w:t>
      </w:r>
      <w:r w:rsidRPr="00F005FB">
        <w:rPr>
          <w:rFonts w:ascii="Helvetica" w:hAnsi="Helvetica"/>
          <w:color w:val="0D0D0D" w:themeColor="text1" w:themeTint="F2"/>
          <w:sz w:val="21"/>
          <w:szCs w:val="21"/>
        </w:rPr>
        <w:t xml:space="preserve">are crucial in adapting to the new world of </w:t>
      </w:r>
      <w:r w:rsidR="00831A77" w:rsidRPr="00F005FB">
        <w:rPr>
          <w:rFonts w:ascii="Helvetica" w:hAnsi="Helvetica"/>
          <w:color w:val="0D0D0D" w:themeColor="text1" w:themeTint="F2"/>
          <w:sz w:val="21"/>
          <w:szCs w:val="21"/>
        </w:rPr>
        <w:t>work focused on leadership d</w:t>
      </w:r>
      <w:r w:rsidRPr="00F005FB">
        <w:rPr>
          <w:rFonts w:ascii="Helvetica" w:hAnsi="Helvetica"/>
          <w:color w:val="0D0D0D" w:themeColor="text1" w:themeTint="F2"/>
          <w:sz w:val="21"/>
          <w:szCs w:val="21"/>
        </w:rPr>
        <w:t xml:space="preserve">evelopment, leveraging existing and innovative technologies to engage learners effectively, </w:t>
      </w:r>
      <w:r w:rsidR="00831A77" w:rsidRPr="00F005FB">
        <w:rPr>
          <w:rFonts w:ascii="Helvetica" w:hAnsi="Helvetica"/>
          <w:color w:val="0D0D0D" w:themeColor="text1" w:themeTint="F2"/>
          <w:sz w:val="21"/>
          <w:szCs w:val="21"/>
        </w:rPr>
        <w:t xml:space="preserve">and </w:t>
      </w:r>
      <w:r w:rsidRPr="00F005FB">
        <w:rPr>
          <w:rFonts w:ascii="Helvetica" w:hAnsi="Helvetica"/>
          <w:color w:val="0D0D0D" w:themeColor="text1" w:themeTint="F2"/>
          <w:sz w:val="21"/>
          <w:szCs w:val="21"/>
        </w:rPr>
        <w:t xml:space="preserve">optimizing employee productivity by applying learning science in any organization's learning </w:t>
      </w:r>
      <w:r w:rsidR="00831A77" w:rsidRPr="00F005FB">
        <w:rPr>
          <w:rFonts w:ascii="Helvetica" w:hAnsi="Helvetica"/>
          <w:color w:val="0D0D0D" w:themeColor="text1" w:themeTint="F2"/>
          <w:sz w:val="21"/>
          <w:szCs w:val="21"/>
        </w:rPr>
        <w:t>process or programs</w:t>
      </w:r>
      <w:r w:rsidRPr="00F005FB">
        <w:rPr>
          <w:rFonts w:ascii="Helvetica" w:hAnsi="Helvetica"/>
          <w:color w:val="0D0D0D" w:themeColor="text1" w:themeTint="F2"/>
          <w:sz w:val="21"/>
          <w:szCs w:val="21"/>
        </w:rPr>
        <w:t>.  </w:t>
      </w:r>
    </w:p>
    <w:p w:rsidR="00F622DF" w:rsidRPr="00F005FB" w:rsidRDefault="00F622DF" w:rsidP="005A5C34">
      <w:pPr>
        <w:pStyle w:val="04xlpa"/>
        <w:spacing w:before="0" w:beforeAutospacing="0" w:after="0" w:afterAutospacing="0"/>
        <w:jc w:val="both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</w:p>
    <w:p w:rsidR="007F6830" w:rsidRPr="00F005FB" w:rsidRDefault="009119BB" w:rsidP="00513853">
      <w:pPr>
        <w:pStyle w:val="04xlpa"/>
        <w:spacing w:before="0" w:beforeAutospacing="0" w:after="0" w:afterAutospacing="0"/>
        <w:ind w:left="720"/>
        <w:jc w:val="both"/>
        <w:rPr>
          <w:rStyle w:val="jsgrdq"/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  <w:r w:rsidRPr="00F005FB">
        <w:rPr>
          <w:rStyle w:val="jsgrdq"/>
          <w:rFonts w:ascii="Helvetica" w:hAnsi="Helvetica"/>
          <w:color w:val="0D0D0D" w:themeColor="text1" w:themeTint="F2"/>
          <w:sz w:val="21"/>
          <w:szCs w:val="21"/>
        </w:rPr>
        <w:t xml:space="preserve">The </w:t>
      </w:r>
      <w:r w:rsidR="007F6830" w:rsidRPr="00F005FB">
        <w:rPr>
          <w:rStyle w:val="jsgrdq"/>
          <w:rFonts w:ascii="Helvetica" w:hAnsi="Helvetica"/>
          <w:color w:val="0D0D0D" w:themeColor="text1" w:themeTint="F2"/>
          <w:sz w:val="21"/>
          <w:szCs w:val="21"/>
        </w:rPr>
        <w:t>learning tracks</w:t>
      </w:r>
      <w:r w:rsidR="00A6080B">
        <w:rPr>
          <w:rStyle w:val="jsgrdq"/>
          <w:rFonts w:ascii="Helvetica" w:hAnsi="Helvetica"/>
          <w:color w:val="0D0D0D" w:themeColor="text1" w:themeTint="F2"/>
          <w:sz w:val="21"/>
          <w:szCs w:val="21"/>
        </w:rPr>
        <w:t xml:space="preserve"> ar</w:t>
      </w:r>
      <w:r w:rsidR="007F6830" w:rsidRPr="00F005FB">
        <w:rPr>
          <w:rStyle w:val="jsgrdq"/>
          <w:rFonts w:ascii="Helvetica" w:hAnsi="Helvetica"/>
          <w:color w:val="0D0D0D" w:themeColor="text1" w:themeTint="F2"/>
          <w:sz w:val="21"/>
          <w:szCs w:val="21"/>
        </w:rPr>
        <w:t>e:</w:t>
      </w:r>
    </w:p>
    <w:p w:rsidR="007F6830" w:rsidRPr="00F005FB" w:rsidRDefault="007F6830" w:rsidP="005A5C34">
      <w:pPr>
        <w:pStyle w:val="04xlpa"/>
        <w:numPr>
          <w:ilvl w:val="0"/>
          <w:numId w:val="3"/>
        </w:numPr>
        <w:spacing w:before="0" w:beforeAutospacing="0" w:after="0" w:afterAutospacing="0"/>
        <w:jc w:val="both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  <w:r w:rsidRPr="00F005FB">
        <w:rPr>
          <w:rStyle w:val="jsgrdq"/>
          <w:rFonts w:ascii="Helvetica" w:hAnsi="Helvetica"/>
          <w:color w:val="0D0D0D" w:themeColor="text1" w:themeTint="F2"/>
          <w:sz w:val="21"/>
          <w:szCs w:val="21"/>
        </w:rPr>
        <w:t>Learning Science and Strategies</w:t>
      </w:r>
      <w:r w:rsidRPr="00F005FB">
        <w:rPr>
          <w:rFonts w:ascii="Helvetica" w:hAnsi="Helvetica"/>
          <w:color w:val="0D0D0D" w:themeColor="text1" w:themeTint="F2"/>
          <w:sz w:val="21"/>
          <w:szCs w:val="21"/>
        </w:rPr>
        <w:t xml:space="preserve"> </w:t>
      </w:r>
    </w:p>
    <w:p w:rsidR="007F6830" w:rsidRPr="00F005FB" w:rsidRDefault="007F6830" w:rsidP="005A5C34">
      <w:pPr>
        <w:pStyle w:val="04xlpa"/>
        <w:numPr>
          <w:ilvl w:val="0"/>
          <w:numId w:val="3"/>
        </w:numPr>
        <w:spacing w:before="0" w:beforeAutospacing="0" w:after="0" w:afterAutospacing="0"/>
        <w:jc w:val="both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  <w:r w:rsidRPr="00F005FB">
        <w:rPr>
          <w:rStyle w:val="jsgrdq"/>
          <w:rFonts w:ascii="Helvetica" w:hAnsi="Helvetica"/>
          <w:color w:val="0D0D0D" w:themeColor="text1" w:themeTint="F2"/>
          <w:sz w:val="21"/>
          <w:szCs w:val="21"/>
        </w:rPr>
        <w:t>Creating the Ultimate Learning Experience</w:t>
      </w:r>
    </w:p>
    <w:p w:rsidR="007F6830" w:rsidRPr="00F005FB" w:rsidRDefault="007F6830" w:rsidP="005A5C34">
      <w:pPr>
        <w:pStyle w:val="04xlpa"/>
        <w:numPr>
          <w:ilvl w:val="0"/>
          <w:numId w:val="3"/>
        </w:numPr>
        <w:spacing w:before="0" w:beforeAutospacing="0" w:after="0" w:afterAutospacing="0"/>
        <w:jc w:val="both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  <w:r w:rsidRPr="00F005FB">
        <w:rPr>
          <w:rStyle w:val="jsgrdq"/>
          <w:rFonts w:ascii="Helvetica" w:hAnsi="Helvetica"/>
          <w:color w:val="0D0D0D" w:themeColor="text1" w:themeTint="F2"/>
          <w:sz w:val="21"/>
          <w:szCs w:val="21"/>
        </w:rPr>
        <w:t xml:space="preserve">Leadership and Development </w:t>
      </w:r>
    </w:p>
    <w:p w:rsidR="002050F8" w:rsidRPr="00F005FB" w:rsidRDefault="007F6830" w:rsidP="005A5C34">
      <w:pPr>
        <w:pStyle w:val="04xlpa"/>
        <w:numPr>
          <w:ilvl w:val="0"/>
          <w:numId w:val="3"/>
        </w:numPr>
        <w:spacing w:before="0" w:beforeAutospacing="0" w:after="0" w:afterAutospacing="0"/>
        <w:jc w:val="both"/>
        <w:rPr>
          <w:rStyle w:val="jsgrdq"/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  <w:r w:rsidRPr="00F005FB">
        <w:rPr>
          <w:rStyle w:val="jsgrdq"/>
          <w:rFonts w:ascii="Helvetica" w:hAnsi="Helvetica"/>
          <w:color w:val="0D0D0D" w:themeColor="text1" w:themeTint="F2"/>
          <w:sz w:val="21"/>
          <w:szCs w:val="21"/>
        </w:rPr>
        <w:t>Digital Engagement</w:t>
      </w:r>
    </w:p>
    <w:p w:rsidR="00EB07C3" w:rsidRPr="00F005FB" w:rsidRDefault="00EB07C3" w:rsidP="005A5C34">
      <w:pPr>
        <w:pStyle w:val="04xlpa"/>
        <w:spacing w:before="0" w:beforeAutospacing="0" w:after="0" w:afterAutospacing="0"/>
        <w:jc w:val="both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</w:p>
    <w:p w:rsidR="0003005C" w:rsidRPr="00F005FB" w:rsidRDefault="000E7ACF" w:rsidP="00F47ED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" w:hAnsi="Helvetica"/>
          <w:color w:val="0D0D0D" w:themeColor="text1" w:themeTint="F2"/>
          <w:sz w:val="21"/>
          <w:szCs w:val="21"/>
        </w:rPr>
      </w:pPr>
      <w:r w:rsidRPr="00513853">
        <w:rPr>
          <w:rFonts w:ascii="Helvetica" w:hAnsi="Helvetica" w:cs="Arial"/>
          <w:b/>
          <w:color w:val="0D0D0D" w:themeColor="text1" w:themeTint="F2"/>
          <w:sz w:val="21"/>
          <w:szCs w:val="21"/>
          <w:shd w:val="clear" w:color="auto" w:fill="FFFFFF"/>
        </w:rPr>
        <w:t>Networking with</w:t>
      </w:r>
      <w:r w:rsidR="00A6080B" w:rsidRPr="00513853">
        <w:rPr>
          <w:rFonts w:ascii="Helvetica" w:hAnsi="Helvetica" w:cs="Arial"/>
          <w:b/>
          <w:color w:val="0D0D0D" w:themeColor="text1" w:themeTint="F2"/>
          <w:sz w:val="21"/>
          <w:szCs w:val="21"/>
          <w:shd w:val="clear" w:color="auto" w:fill="FFFFFF"/>
        </w:rPr>
        <w:t xml:space="preserve"> hundreds of</w:t>
      </w:r>
      <w:r w:rsidRPr="00513853">
        <w:rPr>
          <w:rFonts w:ascii="Helvetica" w:hAnsi="Helvetica"/>
          <w:b/>
          <w:color w:val="0D0D0D" w:themeColor="text1" w:themeTint="F2"/>
          <w:sz w:val="21"/>
          <w:szCs w:val="21"/>
        </w:rPr>
        <w:t xml:space="preserve"> L&amp;D professionals</w:t>
      </w:r>
      <w:r w:rsidRPr="00F005FB">
        <w:rPr>
          <w:rFonts w:ascii="Helvetica" w:hAnsi="Helvetica"/>
          <w:color w:val="0D0D0D" w:themeColor="text1" w:themeTint="F2"/>
          <w:sz w:val="21"/>
          <w:szCs w:val="21"/>
        </w:rPr>
        <w:t xml:space="preserve"> </w:t>
      </w:r>
      <w:r w:rsidR="00A6080B">
        <w:rPr>
          <w:rFonts w:ascii="Helvetica" w:hAnsi="Helvetica"/>
          <w:color w:val="0D0D0D" w:themeColor="text1" w:themeTint="F2"/>
          <w:sz w:val="21"/>
          <w:szCs w:val="21"/>
        </w:rPr>
        <w:t xml:space="preserve">from a wide variety of sectors and from across the country </w:t>
      </w:r>
      <w:r w:rsidR="00677031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will be invaluable for me</w:t>
      </w:r>
      <w:r w:rsidR="00452CD6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.</w:t>
      </w:r>
      <w:r w:rsidR="00FF5828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 </w:t>
      </w:r>
      <w:r w:rsidR="00452CD6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The conference will provide</w:t>
      </w:r>
      <w:r w:rsidR="00FF5828" w:rsidRPr="00F005FB">
        <w:rPr>
          <w:rFonts w:ascii="Helvetica" w:hAnsi="Helvetica"/>
          <w:color w:val="0E101A"/>
          <w:sz w:val="21"/>
          <w:szCs w:val="21"/>
          <w:shd w:val="clear" w:color="auto" w:fill="FFFFFF"/>
        </w:rPr>
        <w:t xml:space="preserve"> opportunities to </w:t>
      </w:r>
      <w:r w:rsidR="00452CD6" w:rsidRPr="00F005FB">
        <w:rPr>
          <w:rFonts w:ascii="Helvetica" w:hAnsi="Helvetica"/>
          <w:color w:val="0E101A"/>
          <w:sz w:val="21"/>
          <w:szCs w:val="21"/>
          <w:shd w:val="clear" w:color="auto" w:fill="FFFFFF"/>
        </w:rPr>
        <w:t>learn</w:t>
      </w:r>
      <w:r w:rsidR="00FF5828" w:rsidRPr="00F005FB">
        <w:rPr>
          <w:rFonts w:ascii="Helvetica" w:hAnsi="Helvetica"/>
          <w:color w:val="0E101A"/>
          <w:sz w:val="21"/>
          <w:szCs w:val="21"/>
          <w:shd w:val="clear" w:color="auto" w:fill="FFFFFF"/>
        </w:rPr>
        <w:t xml:space="preserve"> from my</w:t>
      </w:r>
      <w:r w:rsidR="00452CD6" w:rsidRPr="00F005FB">
        <w:rPr>
          <w:rFonts w:ascii="Helvetica" w:hAnsi="Helvetica"/>
          <w:color w:val="0E101A"/>
          <w:sz w:val="21"/>
          <w:szCs w:val="21"/>
          <w:shd w:val="clear" w:color="auto" w:fill="FFFFFF"/>
        </w:rPr>
        <w:t xml:space="preserve"> peers, </w:t>
      </w:r>
      <w:r w:rsidR="00A6080B">
        <w:rPr>
          <w:rFonts w:ascii="Helvetica" w:hAnsi="Helvetica"/>
          <w:color w:val="0E101A"/>
          <w:sz w:val="21"/>
          <w:szCs w:val="21"/>
          <w:shd w:val="clear" w:color="auto" w:fill="FFFFFF"/>
        </w:rPr>
        <w:t xml:space="preserve">keep current on </w:t>
      </w:r>
      <w:r w:rsidR="00452CD6" w:rsidRPr="00F005FB">
        <w:rPr>
          <w:rFonts w:ascii="Helvetica" w:hAnsi="Helvetica"/>
          <w:color w:val="0E101A"/>
          <w:sz w:val="21"/>
          <w:szCs w:val="21"/>
          <w:shd w:val="clear" w:color="auto" w:fill="FFFFFF"/>
        </w:rPr>
        <w:t>industry trends, meet potential mentors and</w:t>
      </w:r>
      <w:r w:rsidR="00FF5828" w:rsidRPr="00F005FB">
        <w:rPr>
          <w:rFonts w:ascii="Helvetica" w:hAnsi="Helvetica"/>
          <w:color w:val="0E101A"/>
          <w:sz w:val="21"/>
          <w:szCs w:val="21"/>
          <w:shd w:val="clear" w:color="auto" w:fill="FFFFFF"/>
        </w:rPr>
        <w:t xml:space="preserve"> discover what the L&amp;D industry </w:t>
      </w:r>
      <w:r w:rsidR="00452CD6" w:rsidRPr="00F005FB">
        <w:rPr>
          <w:rFonts w:ascii="Helvetica" w:hAnsi="Helvetica"/>
          <w:color w:val="0E101A"/>
          <w:sz w:val="21"/>
          <w:szCs w:val="21"/>
          <w:shd w:val="clear" w:color="auto" w:fill="FFFFFF"/>
        </w:rPr>
        <w:t>offers</w:t>
      </w:r>
      <w:r w:rsidR="00FF5828" w:rsidRPr="00F005FB">
        <w:rPr>
          <w:rFonts w:ascii="Helvetica" w:hAnsi="Helvetica"/>
          <w:color w:val="0E101A"/>
          <w:sz w:val="21"/>
          <w:szCs w:val="21"/>
          <w:shd w:val="clear" w:color="auto" w:fill="FFFFFF"/>
        </w:rPr>
        <w:t xml:space="preserve"> with</w:t>
      </w:r>
      <w:r w:rsidR="00FF5828" w:rsidRPr="00F005FB"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 leading-edge sessions.</w:t>
      </w:r>
      <w:r w:rsidR="00677031" w:rsidRPr="00F005FB">
        <w:rPr>
          <w:rFonts w:ascii="Helvetica" w:hAnsi="Helvetica" w:cs="Arial"/>
          <w:color w:val="0D0D0D" w:themeColor="text1" w:themeTint="F2"/>
          <w:sz w:val="21"/>
          <w:szCs w:val="21"/>
        </w:rPr>
        <w:br/>
      </w:r>
    </w:p>
    <w:p w:rsidR="00EB1E0F" w:rsidRDefault="00EB1E0F" w:rsidP="005A5C34">
      <w:pPr>
        <w:pStyle w:val="NormalWeb"/>
        <w:spacing w:before="0" w:beforeAutospacing="0" w:after="0" w:afterAutospacing="0"/>
        <w:jc w:val="both"/>
        <w:rPr>
          <w:rFonts w:ascii="Helvetica" w:hAnsi="Helvetica"/>
          <w:b/>
          <w:color w:val="0D0D0D" w:themeColor="text1" w:themeTint="F2"/>
          <w:sz w:val="21"/>
          <w:szCs w:val="21"/>
          <w:shd w:val="clear" w:color="auto" w:fill="FFFFFF"/>
        </w:rPr>
      </w:pPr>
    </w:p>
    <w:p w:rsidR="00EB1E0F" w:rsidRPr="00F005FB" w:rsidRDefault="00EB1E0F" w:rsidP="005A5C34">
      <w:pPr>
        <w:pStyle w:val="NormalWeb"/>
        <w:spacing w:before="0" w:beforeAutospacing="0" w:after="0" w:afterAutospacing="0"/>
        <w:jc w:val="both"/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b/>
          <w:color w:val="0D0D0D" w:themeColor="text1" w:themeTint="F2"/>
          <w:sz w:val="21"/>
          <w:szCs w:val="21"/>
          <w:shd w:val="clear" w:color="auto" w:fill="FFFFFF"/>
        </w:rPr>
        <w:t xml:space="preserve">To view the event pricing, please </w:t>
      </w:r>
      <w:hyperlink r:id="rId7" w:history="1">
        <w:r w:rsidRPr="00EB1E0F">
          <w:rPr>
            <w:rStyle w:val="Hyperlink"/>
            <w:rFonts w:ascii="Helvetica" w:hAnsi="Helvetica"/>
            <w:b/>
            <w:sz w:val="21"/>
            <w:szCs w:val="21"/>
            <w:shd w:val="clear" w:color="auto" w:fill="FFFFFF"/>
          </w:rPr>
          <w:t>click here.</w:t>
        </w:r>
      </w:hyperlink>
      <w:r>
        <w:rPr>
          <w:rFonts w:ascii="Helvetica" w:hAnsi="Helvetica"/>
          <w:b/>
          <w:color w:val="0D0D0D" w:themeColor="text1" w:themeTint="F2"/>
          <w:sz w:val="21"/>
          <w:szCs w:val="21"/>
          <w:shd w:val="clear" w:color="auto" w:fill="FFFFFF"/>
        </w:rPr>
        <w:t xml:space="preserve"> </w:t>
      </w:r>
      <w:r w:rsidR="00513853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The</w:t>
      </w:r>
      <w:r w:rsidR="00513853" w:rsidRPr="00F005FB"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 </w:t>
      </w:r>
      <w:r w:rsidR="00513853" w:rsidRPr="00513853">
        <w:rPr>
          <w:rFonts w:ascii="Helvetica" w:hAnsi="Helvetica"/>
          <w:b/>
          <w:color w:val="000000"/>
          <w:sz w:val="21"/>
          <w:szCs w:val="21"/>
          <w:shd w:val="clear" w:color="auto" w:fill="FFFFFF"/>
        </w:rPr>
        <w:t>Early Bird</w:t>
      </w:r>
      <w:r w:rsidR="00513853"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 </w:t>
      </w:r>
      <w:r w:rsidR="00513853" w:rsidRPr="00784FBB">
        <w:rPr>
          <w:rFonts w:ascii="Helvetica" w:hAnsi="Helvetica"/>
          <w:b/>
          <w:color w:val="000000"/>
          <w:sz w:val="21"/>
          <w:szCs w:val="21"/>
          <w:shd w:val="clear" w:color="auto" w:fill="FFFFFF"/>
        </w:rPr>
        <w:t>rates</w:t>
      </w:r>
      <w:r w:rsidR="00513853"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 for </w:t>
      </w:r>
      <w:r w:rsidR="00513853" w:rsidRPr="00F005FB"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I4PL Conference </w:t>
      </w:r>
      <w:r w:rsidR="00513853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registration </w:t>
      </w:r>
      <w:r w:rsidR="00513853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offer</w:t>
      </w:r>
      <w:r w:rsidR="00513853">
        <w:rPr>
          <w:rFonts w:ascii="Helvetica" w:hAnsi="Helvetica" w:cs="Arial"/>
          <w:color w:val="0D0D0D" w:themeColor="text1" w:themeTint="F2"/>
          <w:sz w:val="21"/>
          <w:szCs w:val="21"/>
        </w:rPr>
        <w:t xml:space="preserve"> a </w:t>
      </w:r>
      <w:r w:rsidR="00513853" w:rsidRPr="00F005FB">
        <w:rPr>
          <w:rFonts w:ascii="Helvetica" w:hAnsi="Helvetica" w:cs="Arial"/>
          <w:color w:val="0D0D0D" w:themeColor="text1" w:themeTint="F2"/>
          <w:sz w:val="21"/>
          <w:szCs w:val="21"/>
        </w:rPr>
        <w:t xml:space="preserve">$150 </w:t>
      </w:r>
      <w:r w:rsidR="00513853">
        <w:rPr>
          <w:rFonts w:ascii="Helvetica" w:hAnsi="Helvetica" w:cs="Arial"/>
          <w:color w:val="0D0D0D" w:themeColor="text1" w:themeTint="F2"/>
          <w:sz w:val="21"/>
          <w:szCs w:val="21"/>
        </w:rPr>
        <w:t xml:space="preserve">savings on registration and </w:t>
      </w:r>
      <w:r w:rsidR="00513853" w:rsidRPr="00F005FB">
        <w:rPr>
          <w:rFonts w:ascii="Helvetica" w:hAnsi="Helvetica"/>
          <w:b/>
          <w:color w:val="0D0D0D" w:themeColor="text1" w:themeTint="F2"/>
          <w:sz w:val="21"/>
          <w:szCs w:val="21"/>
          <w:shd w:val="clear" w:color="auto" w:fill="FFFFFF"/>
        </w:rPr>
        <w:t xml:space="preserve">end September </w:t>
      </w:r>
      <w:r w:rsidR="00513853">
        <w:rPr>
          <w:rFonts w:ascii="Helvetica" w:hAnsi="Helvetica"/>
          <w:b/>
          <w:color w:val="0D0D0D" w:themeColor="text1" w:themeTint="F2"/>
          <w:sz w:val="21"/>
          <w:szCs w:val="21"/>
          <w:shd w:val="clear" w:color="auto" w:fill="FFFFFF"/>
        </w:rPr>
        <w:t>1</w:t>
      </w:r>
      <w:r w:rsidR="00513853" w:rsidRPr="00F005FB">
        <w:rPr>
          <w:rFonts w:ascii="Helvetica" w:hAnsi="Helvetica"/>
          <w:b/>
          <w:color w:val="0D0D0D" w:themeColor="text1" w:themeTint="F2"/>
          <w:sz w:val="21"/>
          <w:szCs w:val="21"/>
          <w:shd w:val="clear" w:color="auto" w:fill="FFFFFF"/>
        </w:rPr>
        <w:t>9</w:t>
      </w:r>
      <w:r w:rsidR="00513853" w:rsidRPr="00F005FB">
        <w:rPr>
          <w:rFonts w:ascii="Helvetica" w:hAnsi="Helvetica"/>
          <w:b/>
          <w:color w:val="0D0D0D" w:themeColor="text1" w:themeTint="F2"/>
          <w:sz w:val="21"/>
          <w:szCs w:val="21"/>
          <w:shd w:val="clear" w:color="auto" w:fill="FFFFFF"/>
          <w:vertAlign w:val="superscript"/>
        </w:rPr>
        <w:t>th,</w:t>
      </w:r>
      <w:r w:rsidR="00513853" w:rsidRPr="00F005FB">
        <w:rPr>
          <w:rFonts w:ascii="Helvetica" w:hAnsi="Helvetica"/>
          <w:b/>
          <w:color w:val="0D0D0D" w:themeColor="text1" w:themeTint="F2"/>
          <w:sz w:val="21"/>
          <w:szCs w:val="21"/>
          <w:shd w:val="clear" w:color="auto" w:fill="FFFFFF"/>
        </w:rPr>
        <w:t xml:space="preserve"> 2022</w:t>
      </w:r>
      <w:r w:rsidR="00513853">
        <w:rPr>
          <w:rFonts w:ascii="Helvetica" w:hAnsi="Helvetica"/>
          <w:b/>
          <w:color w:val="0D0D0D" w:themeColor="text1" w:themeTint="F2"/>
          <w:sz w:val="21"/>
          <w:szCs w:val="21"/>
          <w:shd w:val="clear" w:color="auto" w:fill="FFFFFF"/>
        </w:rPr>
        <w:t>.</w:t>
      </w:r>
    </w:p>
    <w:p w:rsidR="001B5C96" w:rsidRPr="00F005FB" w:rsidRDefault="001B5C96" w:rsidP="005A5C34">
      <w:pPr>
        <w:pStyle w:val="NormalWeb"/>
        <w:spacing w:before="0" w:beforeAutospacing="0" w:after="0" w:afterAutospacing="0"/>
        <w:jc w:val="both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</w:p>
    <w:p w:rsidR="00370970" w:rsidRPr="00F005FB" w:rsidRDefault="00370970" w:rsidP="005A5C34">
      <w:pPr>
        <w:pStyle w:val="NormalWeb"/>
        <w:spacing w:before="0" w:beforeAutospacing="0" w:after="0" w:afterAutospacing="0"/>
        <w:jc w:val="both"/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</w:pPr>
      <w:r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I am confident that it will be a worthwhile investment, as it will allow me an </w:t>
      </w:r>
      <w:r w:rsidR="00677031"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opportunity</w:t>
      </w:r>
      <w:r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 to </w:t>
      </w:r>
      <w:r w:rsidR="00A6080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 xml:space="preserve">improve the support I offer our organization and employees in their learning. </w:t>
      </w:r>
    </w:p>
    <w:p w:rsidR="00CD1EE7" w:rsidRPr="00DF3A58" w:rsidRDefault="00677031" w:rsidP="005A5C34">
      <w:pPr>
        <w:pStyle w:val="NormalWeb"/>
        <w:spacing w:before="0" w:beforeAutospacing="0" w:after="0" w:afterAutospacing="0"/>
        <w:rPr>
          <w:rFonts w:ascii="Helvetica" w:hAnsi="Helvetica"/>
          <w:color w:val="0D0D0D" w:themeColor="text1" w:themeTint="F2"/>
          <w:sz w:val="20"/>
          <w:szCs w:val="20"/>
        </w:rPr>
      </w:pPr>
      <w:r w:rsidRPr="00F005FB">
        <w:rPr>
          <w:rFonts w:ascii="Helvetica" w:hAnsi="Helvetica" w:cs="Arial"/>
          <w:color w:val="0D0D0D" w:themeColor="text1" w:themeTint="F2"/>
          <w:sz w:val="21"/>
          <w:szCs w:val="21"/>
        </w:rPr>
        <w:br/>
      </w:r>
      <w:r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Sincerely</w:t>
      </w:r>
      <w:proofErr w:type="gramStart"/>
      <w:r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,</w:t>
      </w:r>
      <w:proofErr w:type="gramEnd"/>
      <w:r w:rsidRPr="00F005FB">
        <w:rPr>
          <w:rFonts w:ascii="Helvetica" w:hAnsi="Helvetica" w:cs="Arial"/>
          <w:color w:val="0D0D0D" w:themeColor="text1" w:themeTint="F2"/>
          <w:sz w:val="21"/>
          <w:szCs w:val="21"/>
        </w:rPr>
        <w:br/>
      </w:r>
      <w:r w:rsidRPr="00F005F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Your Name</w:t>
      </w:r>
      <w:r w:rsidRPr="00F005FB">
        <w:rPr>
          <w:rFonts w:ascii="Helvetica" w:hAnsi="Helvetica" w:cs="Arial"/>
          <w:color w:val="0D0D0D" w:themeColor="text1" w:themeTint="F2"/>
          <w:sz w:val="21"/>
          <w:szCs w:val="21"/>
        </w:rPr>
        <w:br/>
      </w:r>
      <w:r w:rsidRPr="00F005FB">
        <w:rPr>
          <w:rFonts w:ascii="Helvetica" w:hAnsi="Helvetica" w:cs="Arial"/>
          <w:color w:val="0D0D0D" w:themeColor="text1" w:themeTint="F2"/>
          <w:sz w:val="21"/>
          <w:szCs w:val="21"/>
        </w:rPr>
        <w:br/>
      </w:r>
      <w:r w:rsidR="00A6080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[</w:t>
      </w:r>
      <w:r w:rsidRPr="00513853">
        <w:rPr>
          <w:rFonts w:ascii="Helvetica" w:hAnsi="Helvetica" w:cs="Arial"/>
          <w:color w:val="0D0D0D" w:themeColor="text1" w:themeTint="F2"/>
          <w:sz w:val="21"/>
          <w:szCs w:val="21"/>
          <w:highlight w:val="yellow"/>
          <w:shd w:val="clear" w:color="auto" w:fill="FFFFFF"/>
        </w:rPr>
        <w:t xml:space="preserve">Present this letter to your </w:t>
      </w:r>
      <w:r w:rsidR="007F6830" w:rsidRPr="00513853">
        <w:rPr>
          <w:rFonts w:ascii="Helvetica" w:hAnsi="Helvetica" w:cs="Arial"/>
          <w:color w:val="0D0D0D" w:themeColor="text1" w:themeTint="F2"/>
          <w:sz w:val="21"/>
          <w:szCs w:val="21"/>
          <w:highlight w:val="yellow"/>
          <w:shd w:val="clear" w:color="auto" w:fill="FFFFFF"/>
        </w:rPr>
        <w:t>M</w:t>
      </w:r>
      <w:r w:rsidRPr="00513853">
        <w:rPr>
          <w:rFonts w:ascii="Helvetica" w:hAnsi="Helvetica" w:cs="Arial"/>
          <w:color w:val="0D0D0D" w:themeColor="text1" w:themeTint="F2"/>
          <w:sz w:val="21"/>
          <w:szCs w:val="21"/>
          <w:highlight w:val="yellow"/>
          <w:shd w:val="clear" w:color="auto" w:fill="FFFFFF"/>
        </w:rPr>
        <w:t xml:space="preserve">anager along with the detailed </w:t>
      </w:r>
      <w:r w:rsidR="00513853" w:rsidRPr="00513853">
        <w:rPr>
          <w:rFonts w:ascii="Helvetica" w:hAnsi="Helvetica" w:cs="Arial"/>
          <w:color w:val="0D0D0D" w:themeColor="text1" w:themeTint="F2"/>
          <w:sz w:val="21"/>
          <w:szCs w:val="21"/>
          <w:highlight w:val="yellow"/>
          <w:shd w:val="clear" w:color="auto" w:fill="FFFFFF"/>
        </w:rPr>
        <w:t xml:space="preserve">daily </w:t>
      </w:r>
      <w:r w:rsidRPr="00513853">
        <w:rPr>
          <w:rFonts w:ascii="Helvetica" w:hAnsi="Helvetica" w:cs="Arial"/>
          <w:color w:val="0D0D0D" w:themeColor="text1" w:themeTint="F2"/>
          <w:sz w:val="21"/>
          <w:szCs w:val="21"/>
          <w:highlight w:val="yellow"/>
          <w:shd w:val="clear" w:color="auto" w:fill="FFFFFF"/>
        </w:rPr>
        <w:t>agenda</w:t>
      </w:r>
      <w:r w:rsidR="00A6080B" w:rsidRPr="00513853">
        <w:rPr>
          <w:rFonts w:ascii="Helvetica" w:hAnsi="Helvetica" w:cs="Arial"/>
          <w:color w:val="0D0D0D" w:themeColor="text1" w:themeTint="F2"/>
          <w:sz w:val="21"/>
          <w:szCs w:val="21"/>
          <w:highlight w:val="yellow"/>
          <w:shd w:val="clear" w:color="auto" w:fill="FFFFFF"/>
        </w:rPr>
        <w:t xml:space="preserve"> for Day </w:t>
      </w:r>
      <w:hyperlink r:id="rId8" w:history="1">
        <w:r w:rsidR="00A6080B" w:rsidRPr="00513853">
          <w:rPr>
            <w:rStyle w:val="Hyperlink"/>
            <w:rFonts w:ascii="Helvetica" w:hAnsi="Helvetica" w:cs="Arial"/>
            <w:sz w:val="21"/>
            <w:szCs w:val="21"/>
            <w:highlight w:val="yellow"/>
            <w:shd w:val="clear" w:color="auto" w:fill="FFFFFF"/>
          </w:rPr>
          <w:t>1</w:t>
        </w:r>
      </w:hyperlink>
      <w:r w:rsidR="00A6080B" w:rsidRPr="00513853">
        <w:rPr>
          <w:rFonts w:ascii="Helvetica" w:hAnsi="Helvetica" w:cs="Arial"/>
          <w:color w:val="0D0D0D" w:themeColor="text1" w:themeTint="F2"/>
          <w:sz w:val="21"/>
          <w:szCs w:val="21"/>
          <w:highlight w:val="yellow"/>
          <w:shd w:val="clear" w:color="auto" w:fill="FFFFFF"/>
        </w:rPr>
        <w:t xml:space="preserve">, </w:t>
      </w:r>
      <w:hyperlink r:id="rId9" w:history="1">
        <w:r w:rsidR="00A6080B" w:rsidRPr="00513853">
          <w:rPr>
            <w:rStyle w:val="Hyperlink"/>
            <w:rFonts w:ascii="Helvetica" w:hAnsi="Helvetica" w:cs="Arial"/>
            <w:sz w:val="21"/>
            <w:szCs w:val="21"/>
            <w:highlight w:val="yellow"/>
            <w:shd w:val="clear" w:color="auto" w:fill="FFFFFF"/>
          </w:rPr>
          <w:t>2</w:t>
        </w:r>
      </w:hyperlink>
      <w:r w:rsidR="00A6080B" w:rsidRPr="00513853">
        <w:rPr>
          <w:rFonts w:ascii="Helvetica" w:hAnsi="Helvetica" w:cs="Arial"/>
          <w:color w:val="0D0D0D" w:themeColor="text1" w:themeTint="F2"/>
          <w:sz w:val="21"/>
          <w:szCs w:val="21"/>
          <w:highlight w:val="yellow"/>
          <w:shd w:val="clear" w:color="auto" w:fill="FFFFFF"/>
        </w:rPr>
        <w:t xml:space="preserve"> and </w:t>
      </w:r>
      <w:hyperlink r:id="rId10" w:history="1">
        <w:r w:rsidR="00A6080B" w:rsidRPr="00513853">
          <w:rPr>
            <w:rStyle w:val="Hyperlink"/>
            <w:rFonts w:ascii="Helvetica" w:hAnsi="Helvetica" w:cs="Arial"/>
            <w:sz w:val="21"/>
            <w:szCs w:val="21"/>
            <w:highlight w:val="yellow"/>
            <w:shd w:val="clear" w:color="auto" w:fill="FFFFFF"/>
          </w:rPr>
          <w:t>3</w:t>
        </w:r>
      </w:hyperlink>
      <w:r w:rsidRPr="00513853">
        <w:rPr>
          <w:rFonts w:ascii="Helvetica" w:hAnsi="Helvetica" w:cs="Arial"/>
          <w:color w:val="0D0D0D" w:themeColor="text1" w:themeTint="F2"/>
          <w:sz w:val="21"/>
          <w:szCs w:val="21"/>
          <w:highlight w:val="yellow"/>
          <w:shd w:val="clear" w:color="auto" w:fill="FFFFFF"/>
        </w:rPr>
        <w:t>.</w:t>
      </w:r>
      <w:r w:rsidR="00A6080B">
        <w:rPr>
          <w:rFonts w:ascii="Helvetica" w:hAnsi="Helvetica" w:cs="Arial"/>
          <w:color w:val="0D0D0D" w:themeColor="text1" w:themeTint="F2"/>
          <w:sz w:val="21"/>
          <w:szCs w:val="21"/>
          <w:shd w:val="clear" w:color="auto" w:fill="FFFFFF"/>
        </w:rPr>
        <w:t>]</w:t>
      </w:r>
      <w:r w:rsidRPr="00DF3A58">
        <w:rPr>
          <w:rFonts w:ascii="Helvetica" w:hAnsi="Helvetica" w:cs="Arial"/>
          <w:color w:val="0D0D0D" w:themeColor="text1" w:themeTint="F2"/>
          <w:sz w:val="20"/>
          <w:szCs w:val="20"/>
        </w:rPr>
        <w:br/>
      </w:r>
    </w:p>
    <w:sectPr w:rsidR="00CD1EE7" w:rsidRPr="00DF3A58" w:rsidSect="006D1E82">
      <w:pgSz w:w="12240" w:h="15840"/>
      <w:pgMar w:top="5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swiss"/>
    <w:pitch w:val="variable"/>
    <w:sig w:usb0="E0002AFF" w:usb1="5000785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5606E"/>
    <w:multiLevelType w:val="hybridMultilevel"/>
    <w:tmpl w:val="667E6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D3022"/>
    <w:multiLevelType w:val="hybridMultilevel"/>
    <w:tmpl w:val="39CCC9F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F50F9"/>
    <w:multiLevelType w:val="hybridMultilevel"/>
    <w:tmpl w:val="65BC52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50D18"/>
    <w:multiLevelType w:val="hybridMultilevel"/>
    <w:tmpl w:val="1E9A65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B1982"/>
    <w:multiLevelType w:val="hybridMultilevel"/>
    <w:tmpl w:val="AB4AA35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F6B6A"/>
    <w:multiLevelType w:val="hybridMultilevel"/>
    <w:tmpl w:val="EFAA018C"/>
    <w:lvl w:ilvl="0" w:tplc="10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1" w:tplc="CD8AA590">
      <w:numFmt w:val="bullet"/>
      <w:lvlText w:val="-"/>
      <w:lvlJc w:val="left"/>
      <w:pPr>
        <w:ind w:left="2662" w:hanging="360"/>
      </w:pPr>
      <w:rPr>
        <w:rFonts w:ascii="Helvetica" w:eastAsia="Times New Roman" w:hAnsi="Helvetica" w:cs="Arial" w:hint="default"/>
        <w:color w:val="071200"/>
      </w:rPr>
    </w:lvl>
    <w:lvl w:ilvl="2" w:tplc="10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6" w15:restartNumberingAfterBreak="0">
    <w:nsid w:val="6BAC6B8A"/>
    <w:multiLevelType w:val="hybridMultilevel"/>
    <w:tmpl w:val="EE2817D4"/>
    <w:lvl w:ilvl="0" w:tplc="7EF28B28">
      <w:start w:val="4"/>
      <w:numFmt w:val="decimal"/>
      <w:lvlText w:val="%1"/>
      <w:lvlJc w:val="left"/>
      <w:pPr>
        <w:ind w:left="415" w:hanging="360"/>
      </w:pPr>
      <w:rPr>
        <w:rFonts w:ascii="Helvetica" w:hAnsi="Helvetica" w:cs="Arial" w:hint="default"/>
        <w:color w:val="071200"/>
        <w:sz w:val="20"/>
      </w:rPr>
    </w:lvl>
    <w:lvl w:ilvl="1" w:tplc="10090019" w:tentative="1">
      <w:start w:val="1"/>
      <w:numFmt w:val="lowerLetter"/>
      <w:lvlText w:val="%2."/>
      <w:lvlJc w:val="left"/>
      <w:pPr>
        <w:ind w:left="1135" w:hanging="360"/>
      </w:pPr>
    </w:lvl>
    <w:lvl w:ilvl="2" w:tplc="1009001B" w:tentative="1">
      <w:start w:val="1"/>
      <w:numFmt w:val="lowerRoman"/>
      <w:lvlText w:val="%3."/>
      <w:lvlJc w:val="right"/>
      <w:pPr>
        <w:ind w:left="1855" w:hanging="180"/>
      </w:pPr>
    </w:lvl>
    <w:lvl w:ilvl="3" w:tplc="1009000F" w:tentative="1">
      <w:start w:val="1"/>
      <w:numFmt w:val="decimal"/>
      <w:lvlText w:val="%4."/>
      <w:lvlJc w:val="left"/>
      <w:pPr>
        <w:ind w:left="2575" w:hanging="360"/>
      </w:pPr>
    </w:lvl>
    <w:lvl w:ilvl="4" w:tplc="10090019" w:tentative="1">
      <w:start w:val="1"/>
      <w:numFmt w:val="lowerLetter"/>
      <w:lvlText w:val="%5."/>
      <w:lvlJc w:val="left"/>
      <w:pPr>
        <w:ind w:left="3295" w:hanging="360"/>
      </w:pPr>
    </w:lvl>
    <w:lvl w:ilvl="5" w:tplc="1009001B" w:tentative="1">
      <w:start w:val="1"/>
      <w:numFmt w:val="lowerRoman"/>
      <w:lvlText w:val="%6."/>
      <w:lvlJc w:val="right"/>
      <w:pPr>
        <w:ind w:left="4015" w:hanging="180"/>
      </w:pPr>
    </w:lvl>
    <w:lvl w:ilvl="6" w:tplc="1009000F" w:tentative="1">
      <w:start w:val="1"/>
      <w:numFmt w:val="decimal"/>
      <w:lvlText w:val="%7."/>
      <w:lvlJc w:val="left"/>
      <w:pPr>
        <w:ind w:left="4735" w:hanging="360"/>
      </w:pPr>
    </w:lvl>
    <w:lvl w:ilvl="7" w:tplc="10090019" w:tentative="1">
      <w:start w:val="1"/>
      <w:numFmt w:val="lowerLetter"/>
      <w:lvlText w:val="%8."/>
      <w:lvlJc w:val="left"/>
      <w:pPr>
        <w:ind w:left="5455" w:hanging="360"/>
      </w:pPr>
    </w:lvl>
    <w:lvl w:ilvl="8" w:tplc="1009001B" w:tentative="1">
      <w:start w:val="1"/>
      <w:numFmt w:val="lowerRoman"/>
      <w:lvlText w:val="%9."/>
      <w:lvlJc w:val="right"/>
      <w:pPr>
        <w:ind w:left="6175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M0Mjc0MDYxMDE3NDFX0lEKTi0uzszPAykwqQUAKMAvzCwAAAA="/>
  </w:docVars>
  <w:rsids>
    <w:rsidRoot w:val="00677031"/>
    <w:rsid w:val="000031BA"/>
    <w:rsid w:val="0003005C"/>
    <w:rsid w:val="00067A7A"/>
    <w:rsid w:val="00072331"/>
    <w:rsid w:val="000E7ACF"/>
    <w:rsid w:val="000F68E6"/>
    <w:rsid w:val="001B5C96"/>
    <w:rsid w:val="002050F8"/>
    <w:rsid w:val="002D5391"/>
    <w:rsid w:val="00365602"/>
    <w:rsid w:val="00370970"/>
    <w:rsid w:val="003A168B"/>
    <w:rsid w:val="00406250"/>
    <w:rsid w:val="00452CD6"/>
    <w:rsid w:val="00513853"/>
    <w:rsid w:val="005A5C34"/>
    <w:rsid w:val="00610B74"/>
    <w:rsid w:val="00677031"/>
    <w:rsid w:val="006D1E82"/>
    <w:rsid w:val="006F73F2"/>
    <w:rsid w:val="0072730D"/>
    <w:rsid w:val="0073562A"/>
    <w:rsid w:val="00784FBB"/>
    <w:rsid w:val="007D6651"/>
    <w:rsid w:val="007F6830"/>
    <w:rsid w:val="00831A77"/>
    <w:rsid w:val="00837F4C"/>
    <w:rsid w:val="008830A4"/>
    <w:rsid w:val="00901011"/>
    <w:rsid w:val="009119BB"/>
    <w:rsid w:val="009D33DB"/>
    <w:rsid w:val="00A43798"/>
    <w:rsid w:val="00A563F9"/>
    <w:rsid w:val="00A6080B"/>
    <w:rsid w:val="00AF7A7E"/>
    <w:rsid w:val="00B54A1C"/>
    <w:rsid w:val="00B72D89"/>
    <w:rsid w:val="00CD1E70"/>
    <w:rsid w:val="00CD1EE7"/>
    <w:rsid w:val="00CF5264"/>
    <w:rsid w:val="00D10F8B"/>
    <w:rsid w:val="00D90955"/>
    <w:rsid w:val="00DA696E"/>
    <w:rsid w:val="00DD265C"/>
    <w:rsid w:val="00DF3A58"/>
    <w:rsid w:val="00E100E6"/>
    <w:rsid w:val="00E84154"/>
    <w:rsid w:val="00EB07C3"/>
    <w:rsid w:val="00EB1E0F"/>
    <w:rsid w:val="00F005FB"/>
    <w:rsid w:val="00F47ED5"/>
    <w:rsid w:val="00F54E21"/>
    <w:rsid w:val="00F622DF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583D00-C8B9-4E1D-AFE9-DA065F6C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703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830A4"/>
    <w:rPr>
      <w:b/>
      <w:bCs/>
    </w:rPr>
  </w:style>
  <w:style w:type="character" w:styleId="Emphasis">
    <w:name w:val="Emphasis"/>
    <w:basedOn w:val="DefaultParagraphFont"/>
    <w:uiPriority w:val="20"/>
    <w:qFormat/>
    <w:rsid w:val="008830A4"/>
    <w:rPr>
      <w:i/>
      <w:iCs/>
    </w:rPr>
  </w:style>
  <w:style w:type="paragraph" w:customStyle="1" w:styleId="04xlpa">
    <w:name w:val="_04xlpa"/>
    <w:basedOn w:val="Normal"/>
    <w:rsid w:val="00CD1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jsgrdq">
    <w:name w:val="jsgrdq"/>
    <w:basedOn w:val="DefaultParagraphFont"/>
    <w:rsid w:val="00CD1E70"/>
  </w:style>
  <w:style w:type="paragraph" w:styleId="NormalWeb">
    <w:name w:val="Normal (Web)"/>
    <w:basedOn w:val="Normal"/>
    <w:uiPriority w:val="99"/>
    <w:unhideWhenUsed/>
    <w:rsid w:val="00067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F62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formanceandlearning.ca/page/2022ConferenceDay1" TargetMode="External"/><Relationship Id="rId3" Type="http://schemas.openxmlformats.org/officeDocument/2006/relationships/styles" Target="styles.xml"/><Relationship Id="rId7" Type="http://schemas.openxmlformats.org/officeDocument/2006/relationships/hyperlink" Target="https://performanceandlearning.ca/events/EventDetails.aspx?id=1652423&amp;group=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erformanceandlearning.ca/page/2022ConferenceDay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rformanceandlearning.ca/page/2022ConferenceDay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7FCF5-BBFD-4CCA-8B64-D727BB22C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2022-09-13T16:13:00Z</dcterms:created>
  <dcterms:modified xsi:type="dcterms:W3CDTF">2022-09-13T16:13:00Z</dcterms:modified>
</cp:coreProperties>
</file>