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AE090" w14:textId="77777777" w:rsidR="00B642F3" w:rsidRPr="00621BEF" w:rsidRDefault="00B642F3" w:rsidP="00B642F3">
      <w:pPr>
        <w:pStyle w:val="ListParagraph"/>
        <w:jc w:val="center"/>
        <w:rPr>
          <w:rFonts w:ascii="Arial Narrow" w:hAnsi="Arial Narrow"/>
          <w:b/>
        </w:rPr>
      </w:pPr>
      <w:r>
        <w:rPr>
          <w:noProof/>
        </w:rPr>
        <w:drawing>
          <wp:inline distT="0" distB="0" distL="0" distR="0" wp14:anchorId="00187DA8" wp14:editId="4699538C">
            <wp:extent cx="1955437" cy="90678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437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5C1CA" w14:textId="0A4DB8EF" w:rsidR="00B642F3" w:rsidRPr="00154095" w:rsidRDefault="00B642F3" w:rsidP="00B642F3">
      <w:pPr>
        <w:pStyle w:val="ListParagraph"/>
        <w:jc w:val="center"/>
        <w:rPr>
          <w:rFonts w:ascii="Book Antiqua" w:hAnsi="Book Antiqua" w:cs="Arial"/>
          <w:b/>
          <w:sz w:val="24"/>
          <w:szCs w:val="24"/>
        </w:rPr>
      </w:pPr>
      <w:r w:rsidRPr="00154095">
        <w:rPr>
          <w:rFonts w:ascii="Book Antiqua" w:hAnsi="Book Antiqua" w:cs="Arial"/>
          <w:b/>
          <w:sz w:val="24"/>
          <w:szCs w:val="24"/>
        </w:rPr>
        <w:t xml:space="preserve">ATHE </w:t>
      </w:r>
      <w:r>
        <w:rPr>
          <w:rFonts w:ascii="Book Antiqua" w:hAnsi="Book Antiqua" w:cs="Arial"/>
          <w:b/>
          <w:sz w:val="24"/>
          <w:szCs w:val="24"/>
        </w:rPr>
        <w:t>Operations</w:t>
      </w:r>
      <w:r w:rsidRPr="00154095">
        <w:rPr>
          <w:rFonts w:ascii="Book Antiqua" w:hAnsi="Book Antiqua" w:cs="Arial"/>
          <w:b/>
          <w:sz w:val="24"/>
          <w:szCs w:val="24"/>
        </w:rPr>
        <w:t xml:space="preserve"> Council</w:t>
      </w:r>
    </w:p>
    <w:p w14:paraId="06C8352F" w14:textId="1349D438" w:rsidR="00B642F3" w:rsidRPr="00154095" w:rsidRDefault="00B642F3" w:rsidP="00B642F3">
      <w:pPr>
        <w:pStyle w:val="ListParagraph"/>
        <w:jc w:val="center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May 4</w:t>
      </w:r>
      <w:r w:rsidRPr="00154095">
        <w:rPr>
          <w:rFonts w:ascii="Book Antiqua" w:hAnsi="Book Antiqua" w:cs="Arial"/>
          <w:sz w:val="24"/>
          <w:szCs w:val="24"/>
        </w:rPr>
        <w:t xml:space="preserve">, </w:t>
      </w:r>
      <w:r>
        <w:rPr>
          <w:rFonts w:ascii="Book Antiqua" w:hAnsi="Book Antiqua" w:cs="Arial"/>
          <w:sz w:val="24"/>
          <w:szCs w:val="24"/>
        </w:rPr>
        <w:t>2017</w:t>
      </w:r>
      <w:r>
        <w:rPr>
          <w:rFonts w:ascii="Book Antiqua" w:hAnsi="Book Antiqua" w:cs="Arial"/>
          <w:sz w:val="24"/>
          <w:szCs w:val="24"/>
        </w:rPr>
        <w:br/>
        <w:t>10:15</w:t>
      </w:r>
      <w:r w:rsidRPr="00154095"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</w:rPr>
        <w:t>a</w:t>
      </w:r>
      <w:r w:rsidRPr="00154095">
        <w:rPr>
          <w:rFonts w:ascii="Book Antiqua" w:hAnsi="Book Antiqua" w:cs="Arial"/>
          <w:sz w:val="24"/>
          <w:szCs w:val="24"/>
        </w:rPr>
        <w:t>.</w:t>
      </w:r>
      <w:r>
        <w:rPr>
          <w:rFonts w:ascii="Book Antiqua" w:hAnsi="Book Antiqua" w:cs="Arial"/>
          <w:sz w:val="24"/>
          <w:szCs w:val="24"/>
        </w:rPr>
        <w:t>m. to 11:15</w:t>
      </w:r>
      <w:r w:rsidRPr="00154095"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</w:rPr>
        <w:t>a</w:t>
      </w:r>
      <w:r w:rsidRPr="00154095">
        <w:rPr>
          <w:rFonts w:ascii="Book Antiqua" w:hAnsi="Book Antiqua" w:cs="Arial"/>
          <w:sz w:val="24"/>
          <w:szCs w:val="24"/>
        </w:rPr>
        <w:t>.</w:t>
      </w:r>
      <w:r>
        <w:rPr>
          <w:rFonts w:ascii="Book Antiqua" w:hAnsi="Book Antiqua" w:cs="Arial"/>
          <w:sz w:val="24"/>
          <w:szCs w:val="24"/>
        </w:rPr>
        <w:t>m</w:t>
      </w:r>
      <w:r w:rsidRPr="00154095">
        <w:rPr>
          <w:rFonts w:ascii="Book Antiqua" w:hAnsi="Book Antiqua" w:cs="Arial"/>
          <w:sz w:val="24"/>
          <w:szCs w:val="24"/>
        </w:rPr>
        <w:t>. CDT</w:t>
      </w:r>
    </w:p>
    <w:p w14:paraId="49ACF489" w14:textId="77777777" w:rsidR="00B642F3" w:rsidRPr="00154095" w:rsidRDefault="00B642F3" w:rsidP="00B642F3">
      <w:pPr>
        <w:pStyle w:val="ListParagraph"/>
        <w:jc w:val="center"/>
        <w:rPr>
          <w:rFonts w:ascii="Book Antiqua" w:hAnsi="Book Antiqua" w:cs="Arial"/>
          <w:sz w:val="24"/>
          <w:szCs w:val="24"/>
        </w:rPr>
      </w:pPr>
      <w:r w:rsidRPr="00154095">
        <w:rPr>
          <w:rFonts w:ascii="Book Antiqua" w:hAnsi="Book Antiqua" w:cs="Arial"/>
          <w:sz w:val="24"/>
          <w:szCs w:val="24"/>
        </w:rPr>
        <w:t>Teleconference: Phone 855-392-2520/Pass 768168</w:t>
      </w:r>
      <w:r w:rsidRPr="00154095">
        <w:rPr>
          <w:rFonts w:ascii="Book Antiqua" w:hAnsi="Book Antiqua" w:cs="Arial"/>
          <w:sz w:val="24"/>
          <w:szCs w:val="24"/>
        </w:rPr>
        <w:br/>
      </w:r>
    </w:p>
    <w:p w14:paraId="11A04792" w14:textId="65A9C98D" w:rsidR="00B642F3" w:rsidRPr="00BD70F2" w:rsidRDefault="00B642F3" w:rsidP="00BD70F2">
      <w:pPr>
        <w:pStyle w:val="ListParagraph"/>
        <w:jc w:val="center"/>
        <w:rPr>
          <w:rFonts w:ascii="Book Antiqua" w:hAnsi="Book Antiqua" w:cs="Arial"/>
          <w:sz w:val="24"/>
          <w:szCs w:val="24"/>
          <w:u w:val="single"/>
        </w:rPr>
      </w:pPr>
      <w:r>
        <w:rPr>
          <w:rFonts w:ascii="Book Antiqua" w:hAnsi="Book Antiqua" w:cs="Arial"/>
          <w:b/>
          <w:sz w:val="24"/>
          <w:szCs w:val="24"/>
          <w:u w:val="single"/>
        </w:rPr>
        <w:t>Meeting Minutes</w:t>
      </w:r>
    </w:p>
    <w:p w14:paraId="4CE66FC6" w14:textId="77777777" w:rsidR="00B642F3" w:rsidRDefault="00B642F3"/>
    <w:p w14:paraId="73498FC5" w14:textId="125F22DE" w:rsidR="00DB3637" w:rsidRPr="00B642F3" w:rsidRDefault="00B642F3">
      <w:pPr>
        <w:rPr>
          <w:b/>
        </w:rPr>
      </w:pPr>
      <w:r>
        <w:rPr>
          <w:b/>
        </w:rPr>
        <w:t>Call to Order</w:t>
      </w:r>
    </w:p>
    <w:p w14:paraId="66C94CCD" w14:textId="77777777" w:rsidR="00B642F3" w:rsidRDefault="00B642F3" w:rsidP="00B642F3">
      <w:pPr>
        <w:ind w:left="720"/>
      </w:pPr>
    </w:p>
    <w:p w14:paraId="681D5E8B" w14:textId="29CF58C3" w:rsidR="00DB3637" w:rsidRDefault="00402970" w:rsidP="00B642F3">
      <w:pPr>
        <w:ind w:left="720"/>
      </w:pPr>
      <w:r>
        <w:t xml:space="preserve">Members Present: </w:t>
      </w:r>
      <w:r w:rsidR="00BD70F2">
        <w:t>Chase Brin</w:t>
      </w:r>
      <w:r w:rsidR="00B642F3">
        <w:t>gardner, Karen Jean Martinson</w:t>
      </w:r>
      <w:r>
        <w:t xml:space="preserve">, </w:t>
      </w:r>
      <w:r w:rsidR="00B642F3">
        <w:t xml:space="preserve">Scott Shattuck, Alicia Tafoya, </w:t>
      </w:r>
      <w:r>
        <w:t>Patricia</w:t>
      </w:r>
      <w:r w:rsidR="00B642F3">
        <w:t xml:space="preserve"> Ybarra</w:t>
      </w:r>
      <w:r>
        <w:t xml:space="preserve">, </w:t>
      </w:r>
      <w:r w:rsidR="00FE5D00">
        <w:t xml:space="preserve">Harvey Young </w:t>
      </w:r>
    </w:p>
    <w:p w14:paraId="49C0DC94" w14:textId="77777777" w:rsidR="00402970" w:rsidRDefault="00402970" w:rsidP="00B642F3">
      <w:pPr>
        <w:ind w:left="720"/>
      </w:pPr>
    </w:p>
    <w:p w14:paraId="06DAEAB1" w14:textId="33979D56" w:rsidR="00402970" w:rsidRDefault="00FE5D00" w:rsidP="00B642F3">
      <w:pPr>
        <w:ind w:left="720"/>
      </w:pPr>
      <w:r>
        <w:t>Staff Present: Eric (for start of call</w:t>
      </w:r>
      <w:r w:rsidR="00402970">
        <w:t xml:space="preserve">) </w:t>
      </w:r>
    </w:p>
    <w:p w14:paraId="176A425F" w14:textId="77777777" w:rsidR="00402970" w:rsidRDefault="00402970" w:rsidP="00B642F3">
      <w:pPr>
        <w:ind w:left="720"/>
      </w:pPr>
    </w:p>
    <w:p w14:paraId="0B0CCD80" w14:textId="5A7BAC9B" w:rsidR="00402970" w:rsidRDefault="00402970" w:rsidP="00FE5D00">
      <w:pPr>
        <w:ind w:firstLine="720"/>
      </w:pPr>
      <w:r>
        <w:t xml:space="preserve">Call to Order: </w:t>
      </w:r>
      <w:r w:rsidR="00521A00">
        <w:t xml:space="preserve">10:20 </w:t>
      </w:r>
      <w:r w:rsidR="00FE5D00">
        <w:t>a.m. CDT</w:t>
      </w:r>
    </w:p>
    <w:p w14:paraId="05347056" w14:textId="77777777" w:rsidR="00402970" w:rsidRDefault="00402970"/>
    <w:p w14:paraId="56DEE641" w14:textId="40343BC8" w:rsidR="004C4394" w:rsidRPr="004C4394" w:rsidRDefault="004C4394">
      <w:pPr>
        <w:rPr>
          <w:b/>
        </w:rPr>
      </w:pPr>
      <w:r>
        <w:rPr>
          <w:b/>
        </w:rPr>
        <w:t>Audit Order</w:t>
      </w:r>
    </w:p>
    <w:p w14:paraId="2EE63E46" w14:textId="77777777" w:rsidR="004C4394" w:rsidRDefault="004C4394"/>
    <w:p w14:paraId="47C635A2" w14:textId="2B42FB12" w:rsidR="00402970" w:rsidRDefault="004C4394" w:rsidP="004C4394">
      <w:pPr>
        <w:ind w:left="720"/>
      </w:pPr>
      <w:r>
        <w:t xml:space="preserve">Scott and </w:t>
      </w:r>
      <w:r w:rsidR="00402970">
        <w:t xml:space="preserve">Eric just received engagement letter to begin next </w:t>
      </w:r>
      <w:r>
        <w:t>year’s</w:t>
      </w:r>
      <w:r w:rsidR="00402970">
        <w:t xml:space="preserve"> audit order.</w:t>
      </w:r>
      <w:r>
        <w:t xml:space="preserve"> It will cost</w:t>
      </w:r>
      <w:r w:rsidR="00402970">
        <w:t xml:space="preserve"> $7500</w:t>
      </w:r>
      <w:r>
        <w:t>, which</w:t>
      </w:r>
      <w:r w:rsidR="00402970">
        <w:t xml:space="preserve"> </w:t>
      </w:r>
      <w:r>
        <w:t>matches the</w:t>
      </w:r>
      <w:r w:rsidR="00402970">
        <w:t xml:space="preserve"> amount that is</w:t>
      </w:r>
      <w:r>
        <w:t xml:space="preserve"> currently budgeted. However, t</w:t>
      </w:r>
      <w:r w:rsidR="00402970">
        <w:t xml:space="preserve">hey might be able to </w:t>
      </w:r>
      <w:r>
        <w:t xml:space="preserve">complete the audit more quickly and less expensively if they come to the Ewald offices. Ewald has space available and is fine with that arrangement. </w:t>
      </w:r>
    </w:p>
    <w:p w14:paraId="1A047001" w14:textId="77777777" w:rsidR="004A24F6" w:rsidRDefault="004A24F6"/>
    <w:p w14:paraId="43A6BCA7" w14:textId="1120512E" w:rsidR="004C4394" w:rsidRPr="004C4394" w:rsidRDefault="004C4394">
      <w:pPr>
        <w:rPr>
          <w:b/>
        </w:rPr>
      </w:pPr>
      <w:r>
        <w:rPr>
          <w:b/>
        </w:rPr>
        <w:t>Nominations</w:t>
      </w:r>
    </w:p>
    <w:p w14:paraId="6EA027B6" w14:textId="77777777" w:rsidR="004C4394" w:rsidRDefault="004C4394"/>
    <w:p w14:paraId="37499C46" w14:textId="05A87D5D" w:rsidR="004A24F6" w:rsidRDefault="004C4394" w:rsidP="004C4394">
      <w:pPr>
        <w:ind w:firstLine="720"/>
      </w:pPr>
      <w:r>
        <w:t>The b</w:t>
      </w:r>
      <w:r w:rsidR="004A24F6">
        <w:t xml:space="preserve">allot with </w:t>
      </w:r>
      <w:r>
        <w:t xml:space="preserve">the candidate’s bios and </w:t>
      </w:r>
      <w:r w:rsidR="004A24F6">
        <w:t>vision statement</w:t>
      </w:r>
      <w:r>
        <w:t>s will be</w:t>
      </w:r>
      <w:r w:rsidR="004A24F6">
        <w:t xml:space="preserve"> sent out </w:t>
      </w:r>
      <w:r w:rsidR="00521A00">
        <w:t>soon</w:t>
      </w:r>
      <w:r>
        <w:t>!</w:t>
      </w:r>
    </w:p>
    <w:p w14:paraId="1DFCEEF7" w14:textId="77777777" w:rsidR="00521A00" w:rsidRDefault="00521A00"/>
    <w:p w14:paraId="2BDE0CC9" w14:textId="128D0669" w:rsidR="004C4394" w:rsidRDefault="004C4394">
      <w:pPr>
        <w:rPr>
          <w:b/>
        </w:rPr>
      </w:pPr>
      <w:r>
        <w:rPr>
          <w:b/>
        </w:rPr>
        <w:t>Re</w:t>
      </w:r>
      <w:r w:rsidR="00BD70F2">
        <w:rPr>
          <w:b/>
        </w:rPr>
        <w:t>-</w:t>
      </w:r>
      <w:r>
        <w:rPr>
          <w:b/>
        </w:rPr>
        <w:t>adjustment of fees/hours with Ewald</w:t>
      </w:r>
    </w:p>
    <w:p w14:paraId="009D571C" w14:textId="77777777" w:rsidR="004C4394" w:rsidRPr="004C4394" w:rsidRDefault="004C4394">
      <w:pPr>
        <w:rPr>
          <w:b/>
        </w:rPr>
      </w:pPr>
    </w:p>
    <w:p w14:paraId="39D6F6AE" w14:textId="15C94D67" w:rsidR="00521A00" w:rsidRDefault="004C4394" w:rsidP="0093653C">
      <w:pPr>
        <w:ind w:left="720"/>
      </w:pPr>
      <w:r>
        <w:t xml:space="preserve">Patricia explained that we have </w:t>
      </w:r>
      <w:r w:rsidR="00111ED8">
        <w:t>gone over</w:t>
      </w:r>
      <w:r w:rsidR="0093653C">
        <w:t xml:space="preserve"> our hours allotment with Ewald – we have underestimated the hours that are needed.</w:t>
      </w:r>
      <w:r w:rsidR="00111ED8">
        <w:t xml:space="preserve"> Some of this overage was unanticipated, and some </w:t>
      </w:r>
      <w:r w:rsidR="0093653C">
        <w:t>is</w:t>
      </w:r>
      <w:r w:rsidR="00111ED8">
        <w:t xml:space="preserve"> centered around specific </w:t>
      </w:r>
      <w:r w:rsidR="0093653C">
        <w:t xml:space="preserve">places where hours need to be increased. </w:t>
      </w:r>
    </w:p>
    <w:p w14:paraId="66AB13CD" w14:textId="77777777" w:rsidR="0093653C" w:rsidRDefault="0093653C" w:rsidP="0093653C">
      <w:pPr>
        <w:ind w:left="720"/>
      </w:pPr>
    </w:p>
    <w:p w14:paraId="06C24D00" w14:textId="7EA193BD" w:rsidR="00521A00" w:rsidRDefault="0093653C" w:rsidP="0093653C">
      <w:pPr>
        <w:ind w:left="720"/>
      </w:pPr>
      <w:r>
        <w:t xml:space="preserve">Eric added that </w:t>
      </w:r>
      <w:r w:rsidR="00C2466A">
        <w:t>the Ewald t</w:t>
      </w:r>
      <w:r w:rsidR="00521A00">
        <w:t>eam is really get</w:t>
      </w:r>
      <w:r w:rsidR="00EA71E6">
        <w:t xml:space="preserve">ting to know ATHE and the work. </w:t>
      </w:r>
      <w:r w:rsidR="00521A00">
        <w:t>Bill manages the contract because Eric prefers to work w</w:t>
      </w:r>
      <w:r w:rsidR="00C2466A">
        <w:t xml:space="preserve">ith the people. Eric stated that Ewald is responsible for some of the overage because they </w:t>
      </w:r>
      <w:r w:rsidR="00521A00">
        <w:t>changed</w:t>
      </w:r>
      <w:r w:rsidR="00C2466A">
        <w:t xml:space="preserve"> key staff person</w:t>
      </w:r>
      <w:r w:rsidR="00BD70F2">
        <w:t>nel</w:t>
      </w:r>
      <w:r w:rsidR="00C2466A">
        <w:t xml:space="preserve">, which </w:t>
      </w:r>
      <w:r w:rsidR="00521A00">
        <w:t xml:space="preserve">added some hours during the learning curve. Some </w:t>
      </w:r>
      <w:r w:rsidR="00C2466A">
        <w:t xml:space="preserve">of the overage is due to </w:t>
      </w:r>
      <w:r w:rsidR="00521A00">
        <w:t xml:space="preserve">Ewald is being asked to do more </w:t>
      </w:r>
      <w:r w:rsidR="00C2466A">
        <w:t>tasks, and some is just due to the fact that</w:t>
      </w:r>
      <w:r w:rsidR="00521A00">
        <w:t xml:space="preserve"> </w:t>
      </w:r>
      <w:r w:rsidR="00521A00">
        <w:lastRenderedPageBreak/>
        <w:t xml:space="preserve">some things just </w:t>
      </w:r>
      <w:r w:rsidR="00C2466A">
        <w:t>took</w:t>
      </w:r>
      <w:r w:rsidR="00521A00">
        <w:t xml:space="preserve"> longer</w:t>
      </w:r>
      <w:r w:rsidR="00C2466A">
        <w:t xml:space="preserve"> than expected</w:t>
      </w:r>
      <w:r w:rsidR="00521A00">
        <w:t xml:space="preserve">. </w:t>
      </w:r>
      <w:r w:rsidR="00C2466A">
        <w:t xml:space="preserve">Eric stressed that </w:t>
      </w:r>
      <w:r w:rsidR="00521A00">
        <w:t xml:space="preserve">Ewald really loves working with ATHE, </w:t>
      </w:r>
      <w:r w:rsidR="00C2466A">
        <w:t xml:space="preserve">and he felt that </w:t>
      </w:r>
      <w:r w:rsidR="00521A00">
        <w:t xml:space="preserve">this is about finding the right balance of the service and the hours. </w:t>
      </w:r>
    </w:p>
    <w:p w14:paraId="645ADC0F" w14:textId="77777777" w:rsidR="00C2466A" w:rsidRDefault="00C2466A" w:rsidP="0093653C">
      <w:pPr>
        <w:ind w:left="720"/>
      </w:pPr>
    </w:p>
    <w:p w14:paraId="6710C008" w14:textId="394BA913" w:rsidR="00521A00" w:rsidRDefault="00C2466A" w:rsidP="00C2466A">
      <w:pPr>
        <w:ind w:left="720"/>
      </w:pPr>
      <w:r>
        <w:t>Alicia asked how big of an impact the Ewald staff turnover had on this overage. Eric estimated that about half of the overage hours could be attributed to the staffing c</w:t>
      </w:r>
      <w:r w:rsidR="00BA2086">
        <w:t xml:space="preserve">hanges. Alicia also asked about the commissions that the hotels offer back to the organizations with which they work – </w:t>
      </w:r>
      <w:r w:rsidR="00521A00">
        <w:t>does that go to Ewald o</w:t>
      </w:r>
      <w:r w:rsidR="00BA2086">
        <w:t xml:space="preserve">r does it come off of ATHE bill?  Eric replied that </w:t>
      </w:r>
      <w:r w:rsidR="00521A00">
        <w:t>Ewald</w:t>
      </w:r>
      <w:r w:rsidR="00BD70F2">
        <w:t xml:space="preserve"> usually accepts those</w:t>
      </w:r>
      <w:r w:rsidR="00521A00">
        <w:t xml:space="preserve"> commission</w:t>
      </w:r>
      <w:r w:rsidR="00BD70F2">
        <w:t>s, when offered by the hotels, because they do not use another booking firm. Patricia asked if this is</w:t>
      </w:r>
      <w:r w:rsidR="00521A00">
        <w:t xml:space="preserve"> a question of how things might work differently in the f</w:t>
      </w:r>
      <w:r w:rsidR="00BD70F2">
        <w:t xml:space="preserve">uture or with different hotels? </w:t>
      </w:r>
      <w:r w:rsidR="00521A00">
        <w:t xml:space="preserve">Much of </w:t>
      </w:r>
      <w:r w:rsidR="00BD70F2">
        <w:t>the overage from this year is fallout from the overages</w:t>
      </w:r>
      <w:r w:rsidR="00521A00">
        <w:t xml:space="preserve"> from </w:t>
      </w:r>
      <w:r w:rsidR="00BD70F2">
        <w:t xml:space="preserve">the </w:t>
      </w:r>
      <w:r w:rsidR="00521A00">
        <w:t xml:space="preserve">Palmer House; our relationship with Palmer </w:t>
      </w:r>
      <w:r w:rsidR="00BD70F2">
        <w:t>House is very complicated.  Eric explained that these commissions are n</w:t>
      </w:r>
      <w:r w:rsidR="00521A00">
        <w:t>ot somethi</w:t>
      </w:r>
      <w:r w:rsidR="00BD70F2">
        <w:t>ng that is taken off of “bill.” Rather, it is</w:t>
      </w:r>
      <w:r w:rsidR="00521A00">
        <w:t xml:space="preserve"> a commission that hotels pay to the people who do the site s</w:t>
      </w:r>
      <w:r w:rsidR="00BD70F2">
        <w:t xml:space="preserve">election work. Some hotels do not pay commissions. It is </w:t>
      </w:r>
      <w:r w:rsidR="00521A00">
        <w:t xml:space="preserve">usual for </w:t>
      </w:r>
      <w:r w:rsidR="00BD70F2">
        <w:t xml:space="preserve">the </w:t>
      </w:r>
      <w:r w:rsidR="00521A00">
        <w:t>booker to take that commission</w:t>
      </w:r>
      <w:r w:rsidR="00BD70F2">
        <w:t xml:space="preserve"> if offered</w:t>
      </w:r>
      <w:r w:rsidR="00521A00">
        <w:t>.</w:t>
      </w:r>
    </w:p>
    <w:p w14:paraId="08A3D43E" w14:textId="77777777" w:rsidR="00521A00" w:rsidRDefault="00521A00"/>
    <w:p w14:paraId="10120021" w14:textId="0C8D0AE1" w:rsidR="00521A00" w:rsidRPr="00EA71E6" w:rsidRDefault="00BD70F2" w:rsidP="00BD70F2">
      <w:pPr>
        <w:ind w:firstLine="720"/>
        <w:rPr>
          <w:i/>
        </w:rPr>
      </w:pPr>
      <w:r w:rsidRPr="00EA71E6">
        <w:rPr>
          <w:i/>
        </w:rPr>
        <w:t xml:space="preserve">At this point, </w:t>
      </w:r>
      <w:r w:rsidR="00521A00" w:rsidRPr="00EA71E6">
        <w:rPr>
          <w:i/>
        </w:rPr>
        <w:t xml:space="preserve">Eric dropped off </w:t>
      </w:r>
      <w:r w:rsidRPr="00EA71E6">
        <w:rPr>
          <w:i/>
        </w:rPr>
        <w:t xml:space="preserve">the </w:t>
      </w:r>
      <w:r w:rsidR="00521A00" w:rsidRPr="00EA71E6">
        <w:rPr>
          <w:i/>
        </w:rPr>
        <w:t>call</w:t>
      </w:r>
      <w:r w:rsidRPr="00EA71E6">
        <w:rPr>
          <w:i/>
        </w:rPr>
        <w:t xml:space="preserve"> so that the OC could discuss its next steps. </w:t>
      </w:r>
    </w:p>
    <w:p w14:paraId="1D9BAEE8" w14:textId="77777777" w:rsidR="00521A00" w:rsidRDefault="00521A00"/>
    <w:p w14:paraId="350EB0BB" w14:textId="21E89F03" w:rsidR="00FF027D" w:rsidRDefault="00BD70F2" w:rsidP="00BD70F2">
      <w:pPr>
        <w:ind w:left="720"/>
      </w:pPr>
      <w:r>
        <w:t>The OC discussed several items</w:t>
      </w:r>
      <w:r w:rsidR="00FE5037">
        <w:t xml:space="preserve"> surrounding the hours overage, and agreed that we should more carefully monitor hours</w:t>
      </w:r>
      <w:r w:rsidR="00FF027D">
        <w:t>, especially those</w:t>
      </w:r>
      <w:r w:rsidR="00FE5037">
        <w:t xml:space="preserve"> related to the conference. </w:t>
      </w:r>
    </w:p>
    <w:p w14:paraId="5A08EDF1" w14:textId="77777777" w:rsidR="00FF027D" w:rsidRDefault="00FF027D" w:rsidP="00BD70F2">
      <w:pPr>
        <w:ind w:left="720"/>
      </w:pPr>
    </w:p>
    <w:p w14:paraId="38ADA74B" w14:textId="17B3D56D" w:rsidR="00FF027D" w:rsidRDefault="00FF027D" w:rsidP="00FF027D">
      <w:pPr>
        <w:ind w:left="720"/>
      </w:pPr>
      <w:r>
        <w:t xml:space="preserve">Scott suggested that we ask Ewald to lay out a multi-year plan to make sure that we have a sustainable financial picture. We are again seeing that our conference is perhaps costing the organization too much, and we must find a way to bring those costs down. We might also need to bring down the Mid-Year Meeting costs. </w:t>
      </w:r>
    </w:p>
    <w:p w14:paraId="6B548191" w14:textId="77777777" w:rsidR="00FF027D" w:rsidRDefault="00FF027D" w:rsidP="00FF027D">
      <w:pPr>
        <w:ind w:left="720"/>
      </w:pPr>
    </w:p>
    <w:p w14:paraId="6F98FF12" w14:textId="67A49897" w:rsidR="00FF027D" w:rsidRDefault="00FF027D" w:rsidP="00FF027D">
      <w:pPr>
        <w:ind w:left="720"/>
      </w:pPr>
      <w:r>
        <w:t xml:space="preserve">Patricia summarized that we should ask for three things from Ewald. </w:t>
      </w:r>
      <w:r w:rsidR="00E9426F">
        <w:t>1. A more fine-grained analysis of conference costs outside of the conference month to unde</w:t>
      </w:r>
      <w:r>
        <w:t>rstand how those are being used</w:t>
      </w:r>
      <w:r w:rsidR="00E9426F">
        <w:t xml:space="preserve"> 2. Long-term s</w:t>
      </w:r>
      <w:r>
        <w:t>ustainability of the conference 3. An assessment of labor that we could pick up, and analysis of any inefficient practices that are driving labor</w:t>
      </w:r>
      <w:r w:rsidR="00E9426F">
        <w:t xml:space="preserve">. </w:t>
      </w:r>
      <w:r>
        <w:t>Chase noted that we would benefit from c</w:t>
      </w:r>
      <w:r w:rsidR="00E9426F">
        <w:t xml:space="preserve">learer communication </w:t>
      </w:r>
      <w:r>
        <w:t>about the costs of our</w:t>
      </w:r>
      <w:r w:rsidR="00E9426F">
        <w:t xml:space="preserve"> day-to-day activities throughout year</w:t>
      </w:r>
      <w:r>
        <w:t xml:space="preserve"> (conference calls, etc.)</w:t>
      </w:r>
      <w:r w:rsidR="00E9426F">
        <w:t xml:space="preserve">. </w:t>
      </w:r>
      <w:r>
        <w:t xml:space="preserve">Scott also suggested that we attempt to make the data of the monthly </w:t>
      </w:r>
      <w:r w:rsidR="00E9426F">
        <w:t>hours report m</w:t>
      </w:r>
      <w:r>
        <w:t>o</w:t>
      </w:r>
      <w:r w:rsidR="00E9426F">
        <w:t xml:space="preserve">re meaningful – </w:t>
      </w:r>
      <w:r>
        <w:t xml:space="preserve">for instance, could it include a comparison of </w:t>
      </w:r>
      <w:r w:rsidR="00E9426F">
        <w:t xml:space="preserve">what we </w:t>
      </w:r>
      <w:r>
        <w:t xml:space="preserve">have used in the past, what we budgeted to have used, and our actual numbers? </w:t>
      </w:r>
      <w:r w:rsidR="00E9426F">
        <w:t xml:space="preserve"> </w:t>
      </w:r>
    </w:p>
    <w:p w14:paraId="16AC82CB" w14:textId="77777777" w:rsidR="00FF027D" w:rsidRDefault="00FF027D" w:rsidP="00FF027D">
      <w:pPr>
        <w:ind w:left="720"/>
      </w:pPr>
    </w:p>
    <w:p w14:paraId="73226462" w14:textId="58D2C9FA" w:rsidR="00FF027D" w:rsidRDefault="00FF027D" w:rsidP="00FF027D">
      <w:pPr>
        <w:ind w:left="720"/>
      </w:pPr>
      <w:r>
        <w:t xml:space="preserve">We also agreed that Patricia would negotiate the outstanding. </w:t>
      </w:r>
      <w:r w:rsidR="00EA71E6">
        <w:t>As we look ahead to our new contract next year, w</w:t>
      </w:r>
      <w:bookmarkStart w:id="0" w:name="_GoBack"/>
      <w:bookmarkEnd w:id="0"/>
      <w:r>
        <w:t xml:space="preserve">e </w:t>
      </w:r>
      <w:r w:rsidR="00EA71E6">
        <w:t>want</w:t>
      </w:r>
      <w:r>
        <w:t xml:space="preserve"> to make sure that we budget for the correct hours and that we are financially sustainable. </w:t>
      </w:r>
    </w:p>
    <w:p w14:paraId="19E71143" w14:textId="77777777" w:rsidR="00BD70F2" w:rsidRDefault="00BD70F2"/>
    <w:p w14:paraId="508E01AB" w14:textId="3DF1719D" w:rsidR="00BD70F2" w:rsidRDefault="00BD70F2">
      <w:pPr>
        <w:rPr>
          <w:b/>
        </w:rPr>
      </w:pPr>
      <w:r>
        <w:rPr>
          <w:b/>
        </w:rPr>
        <w:t>Adjourn</w:t>
      </w:r>
    </w:p>
    <w:p w14:paraId="72A05EBC" w14:textId="77777777" w:rsidR="00BD70F2" w:rsidRDefault="00BD70F2">
      <w:pPr>
        <w:rPr>
          <w:b/>
        </w:rPr>
      </w:pPr>
    </w:p>
    <w:p w14:paraId="1820E88D" w14:textId="5E8F1804" w:rsidR="00BA4199" w:rsidRDefault="005261ED" w:rsidP="00BD70F2">
      <w:pPr>
        <w:ind w:firstLine="720"/>
      </w:pPr>
      <w:r>
        <w:t xml:space="preserve">Meeting ended 10:55 </w:t>
      </w:r>
      <w:r w:rsidR="00BD70F2">
        <w:t>CDT</w:t>
      </w:r>
    </w:p>
    <w:sectPr w:rsidR="00BA4199" w:rsidSect="006543F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87E5B" w14:textId="77777777" w:rsidR="00285C81" w:rsidRDefault="00285C81" w:rsidP="00C2466A">
      <w:r>
        <w:separator/>
      </w:r>
    </w:p>
  </w:endnote>
  <w:endnote w:type="continuationSeparator" w:id="0">
    <w:p w14:paraId="69E6C6D8" w14:textId="77777777" w:rsidR="00285C81" w:rsidRDefault="00285C81" w:rsidP="00C2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9870A" w14:textId="77777777" w:rsidR="00EA71E6" w:rsidRDefault="00EA71E6" w:rsidP="002169F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0FE9CF" w14:textId="77777777" w:rsidR="00EA71E6" w:rsidRDefault="00EA71E6" w:rsidP="00EA71E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3369" w14:textId="77777777" w:rsidR="00EA71E6" w:rsidRDefault="00EA71E6" w:rsidP="002169F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C81">
      <w:rPr>
        <w:rStyle w:val="PageNumber"/>
        <w:noProof/>
      </w:rPr>
      <w:t>1</w:t>
    </w:r>
    <w:r>
      <w:rPr>
        <w:rStyle w:val="PageNumber"/>
      </w:rPr>
      <w:fldChar w:fldCharType="end"/>
    </w:r>
  </w:p>
  <w:p w14:paraId="01BF265B" w14:textId="77777777" w:rsidR="00EA71E6" w:rsidRDefault="00EA71E6" w:rsidP="00EA71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53E18" w14:textId="77777777" w:rsidR="00285C81" w:rsidRDefault="00285C81" w:rsidP="00C2466A">
      <w:r>
        <w:separator/>
      </w:r>
    </w:p>
  </w:footnote>
  <w:footnote w:type="continuationSeparator" w:id="0">
    <w:p w14:paraId="0B5BB4CC" w14:textId="77777777" w:rsidR="00285C81" w:rsidRDefault="00285C81" w:rsidP="00C24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37"/>
    <w:rsid w:val="00013172"/>
    <w:rsid w:val="000C0091"/>
    <w:rsid w:val="00111ED8"/>
    <w:rsid w:val="00285C81"/>
    <w:rsid w:val="00402970"/>
    <w:rsid w:val="004A24F6"/>
    <w:rsid w:val="004A641F"/>
    <w:rsid w:val="004C4394"/>
    <w:rsid w:val="00521A00"/>
    <w:rsid w:val="005261ED"/>
    <w:rsid w:val="006543F6"/>
    <w:rsid w:val="007F4F4C"/>
    <w:rsid w:val="0093653C"/>
    <w:rsid w:val="009F092B"/>
    <w:rsid w:val="00A32B96"/>
    <w:rsid w:val="00AD609A"/>
    <w:rsid w:val="00B642F3"/>
    <w:rsid w:val="00BA2086"/>
    <w:rsid w:val="00BA4199"/>
    <w:rsid w:val="00BB5D37"/>
    <w:rsid w:val="00BD70F2"/>
    <w:rsid w:val="00C2466A"/>
    <w:rsid w:val="00DB3637"/>
    <w:rsid w:val="00E9426F"/>
    <w:rsid w:val="00EA71E6"/>
    <w:rsid w:val="00F44652"/>
    <w:rsid w:val="00FE5037"/>
    <w:rsid w:val="00FE5D00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A4210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ook Antiqua" w:eastAsiaTheme="minorHAnsi" w:hAnsi="Book Antiqua" w:cstheme="minorBidi"/>
        <w:sz w:val="23"/>
        <w:szCs w:val="23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2F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46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466A"/>
  </w:style>
  <w:style w:type="paragraph" w:styleId="Footer">
    <w:name w:val="footer"/>
    <w:basedOn w:val="Normal"/>
    <w:link w:val="FooterChar"/>
    <w:uiPriority w:val="99"/>
    <w:unhideWhenUsed/>
    <w:rsid w:val="00C246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466A"/>
  </w:style>
  <w:style w:type="character" w:styleId="PageNumber">
    <w:name w:val="page number"/>
    <w:basedOn w:val="DefaultParagraphFont"/>
    <w:uiPriority w:val="99"/>
    <w:semiHidden/>
    <w:unhideWhenUsed/>
    <w:rsid w:val="00EA7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emf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631</Words>
  <Characters>3602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2017-05-19T22:57:00Z</dcterms:created>
  <dcterms:modified xsi:type="dcterms:W3CDTF">2017-06-05T19:37:00Z</dcterms:modified>
</cp:coreProperties>
</file>