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4C067F" w14:textId="77777777" w:rsidR="00E2163D" w:rsidRDefault="00E2163D" w:rsidP="00E2163D">
      <w:pPr>
        <w:rPr>
          <w:b/>
          <w:bCs/>
          <w:i/>
          <w:iCs/>
        </w:rPr>
      </w:pPr>
      <w:r>
        <w:rPr>
          <w:i/>
          <w:iCs/>
        </w:rPr>
        <w:t xml:space="preserve">Ken Brandt: </w:t>
      </w:r>
      <w:r w:rsidRPr="00E2163D">
        <w:rPr>
          <w:b/>
          <w:bCs/>
          <w:i/>
          <w:iCs/>
        </w:rPr>
        <w:t>(Director at Robeson Planetarium, Lumberton, North Carolina, USA)</w:t>
      </w:r>
    </w:p>
    <w:p w14:paraId="1006D3EA" w14:textId="1D4E2E1E" w:rsidR="00E2163D" w:rsidRPr="00E2163D" w:rsidRDefault="00E2163D" w:rsidP="00E2163D">
      <w:r w:rsidRPr="00E2163D">
        <w:rPr>
          <w:i/>
          <w:iCs/>
        </w:rPr>
        <w:t>IPS member since 1977- Education Committee Co-chair, Italy scholar, Planetarian author, presentations SEPA - current and past: President, officer, committees GLPA, MAPS, other regionals - presentations CAPE - Carolina Association of Planetarium Educators: founder, leader American Association of Physics Teachers And many other contributions, to IPS, NASA, astronomy, and teaching kids.</w:t>
      </w:r>
    </w:p>
    <w:p w14:paraId="70FC840F" w14:textId="77777777" w:rsidR="00E2163D" w:rsidRDefault="00E2163D" w:rsidP="00E2163D">
      <w:pPr>
        <w:rPr>
          <w:i/>
          <w:iCs/>
        </w:rPr>
      </w:pPr>
      <w:r w:rsidRPr="00E2163D">
        <w:rPr>
          <w:i/>
          <w:iCs/>
        </w:rPr>
        <w:t xml:space="preserve">Decades of service and leadership in IPS from various positions (Committees, Affiliations, etc.).  Ken has inspired thousands of kids teaching in the dome. One incredible initiative of Ken’s is “Rising Phoenix”. Almost six years ago, Hurricane Matthew inundated Lumberton, North Carolina, and filled the Robeson Planetarium with two meters of floodwater. The </w:t>
      </w:r>
      <w:proofErr w:type="spellStart"/>
      <w:r w:rsidRPr="00E2163D">
        <w:rPr>
          <w:i/>
          <w:iCs/>
        </w:rPr>
        <w:t>Starball</w:t>
      </w:r>
      <w:proofErr w:type="spellEnd"/>
      <w:r w:rsidRPr="00E2163D">
        <w:rPr>
          <w:i/>
          <w:iCs/>
        </w:rPr>
        <w:t xml:space="preserve"> and science center were destroyed, and the Planetarium building condemned, just a year shy of her 50th anniversary. Undaunted, Ken immediately continued teaching with a portable dome set up in a downtown community center. Robeson County is one of the poorest school districts in the US - for over four decades, Ken has been passionate about helping all our kids learn science. After such a hurricane ordeal, any ordinary teacher may have accepted these compromised circumstances, but not Ken. He swiftly gathered a team of local community leaders, created a Board, and launched Rising Phoenix, a non-profit solely dedicated to funding and re-building the Robeson Planetarium. Ken’s relentless pursuit </w:t>
      </w:r>
      <w:proofErr w:type="gramStart"/>
      <w:r w:rsidRPr="00E2163D">
        <w:rPr>
          <w:i/>
          <w:iCs/>
        </w:rPr>
        <w:t>to raise</w:t>
      </w:r>
      <w:proofErr w:type="gramEnd"/>
      <w:r w:rsidRPr="00E2163D">
        <w:rPr>
          <w:i/>
          <w:iCs/>
        </w:rPr>
        <w:t xml:space="preserve"> this Phoenix from the floodwaters (rather than ashes!). He had countless one-on-ones with decision makers, attended every School Board and project meeting, led community and education events, such as star-parties and astronomy shows, and always pursued funding. For many in our planetarium world, funds are hard to find, hard to request, and covid significantly reduced donations and revenues. Nonetheless, Ken successfully led funding requests for Rising Phoenix across the County, across the State, even to </w:t>
      </w:r>
      <w:proofErr w:type="gramStart"/>
      <w:r w:rsidRPr="00E2163D">
        <w:rPr>
          <w:i/>
          <w:iCs/>
        </w:rPr>
        <w:t>pursuing</w:t>
      </w:r>
      <w:proofErr w:type="gramEnd"/>
      <w:r w:rsidRPr="00E2163D">
        <w:rPr>
          <w:i/>
          <w:iCs/>
        </w:rPr>
        <w:t xml:space="preserve"> Federal funds from FEMA, the flood people. Our IPS community rallied to our support with endorsements and letters to legislators. We looked at, and had frustrations with, many options and sites, in the School District, with the University, in the community, but finally, last Summer, the State Legislature came through! $5 million for a new Robeson Planetarium! To be part of a new $100 million magnet school. With everything from labs for robotics and drones, to culinary and art studios, the Planetarium will be at the school’s front door, a true magnet for kids interested in science and technology! We are now in design, construction begins soon, first light for teaching is Fall 2025.</w:t>
      </w:r>
    </w:p>
    <w:p w14:paraId="7CA1A097" w14:textId="14A1BD92" w:rsidR="00E2163D" w:rsidRPr="00E2163D" w:rsidRDefault="00C008E6" w:rsidP="00E2163D">
      <w:r>
        <w:rPr>
          <w:noProof/>
        </w:rPr>
        <w:drawing>
          <wp:inline distT="0" distB="0" distL="0" distR="0" wp14:anchorId="16DD633E" wp14:editId="1BF2526C">
            <wp:extent cx="2838450" cy="2128838"/>
            <wp:effectExtent l="0" t="6985" r="0" b="0"/>
            <wp:docPr id="1050786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86835" name="Picture 1050786835"/>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844594" cy="2133446"/>
                    </a:xfrm>
                    <a:prstGeom prst="rect">
                      <a:avLst/>
                    </a:prstGeom>
                  </pic:spPr>
                </pic:pic>
              </a:graphicData>
            </a:graphic>
          </wp:inline>
        </w:drawing>
      </w:r>
    </w:p>
    <w:p w14:paraId="03BE2B37" w14:textId="77777777" w:rsidR="00E50F5A" w:rsidRDefault="00E50F5A"/>
    <w:sectPr w:rsidR="00E50F5A" w:rsidSect="00C008E6">
      <w:pgSz w:w="12240" w:h="15840"/>
      <w:pgMar w:top="5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63D"/>
    <w:rsid w:val="00481682"/>
    <w:rsid w:val="009157AB"/>
    <w:rsid w:val="00B46C3B"/>
    <w:rsid w:val="00C008E6"/>
    <w:rsid w:val="00E2163D"/>
    <w:rsid w:val="00E50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C75AD"/>
  <w15:chartTrackingRefBased/>
  <w15:docId w15:val="{C6522A71-C60F-4801-A03E-0B53F107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163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2163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2163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2163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2163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216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16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16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16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63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2163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2163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2163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2163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216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16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16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163D"/>
    <w:rPr>
      <w:rFonts w:eastAsiaTheme="majorEastAsia" w:cstheme="majorBidi"/>
      <w:color w:val="272727" w:themeColor="text1" w:themeTint="D8"/>
    </w:rPr>
  </w:style>
  <w:style w:type="paragraph" w:styleId="Title">
    <w:name w:val="Title"/>
    <w:basedOn w:val="Normal"/>
    <w:next w:val="Normal"/>
    <w:link w:val="TitleChar"/>
    <w:uiPriority w:val="10"/>
    <w:qFormat/>
    <w:rsid w:val="00E216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16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16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16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163D"/>
    <w:pPr>
      <w:spacing w:before="160"/>
      <w:jc w:val="center"/>
    </w:pPr>
    <w:rPr>
      <w:i/>
      <w:iCs/>
      <w:color w:val="404040" w:themeColor="text1" w:themeTint="BF"/>
    </w:rPr>
  </w:style>
  <w:style w:type="character" w:customStyle="1" w:styleId="QuoteChar">
    <w:name w:val="Quote Char"/>
    <w:basedOn w:val="DefaultParagraphFont"/>
    <w:link w:val="Quote"/>
    <w:uiPriority w:val="29"/>
    <w:rsid w:val="00E2163D"/>
    <w:rPr>
      <w:i/>
      <w:iCs/>
      <w:color w:val="404040" w:themeColor="text1" w:themeTint="BF"/>
    </w:rPr>
  </w:style>
  <w:style w:type="paragraph" w:styleId="ListParagraph">
    <w:name w:val="List Paragraph"/>
    <w:basedOn w:val="Normal"/>
    <w:uiPriority w:val="34"/>
    <w:qFormat/>
    <w:rsid w:val="00E2163D"/>
    <w:pPr>
      <w:ind w:left="720"/>
      <w:contextualSpacing/>
    </w:pPr>
  </w:style>
  <w:style w:type="character" w:styleId="IntenseEmphasis">
    <w:name w:val="Intense Emphasis"/>
    <w:basedOn w:val="DefaultParagraphFont"/>
    <w:uiPriority w:val="21"/>
    <w:qFormat/>
    <w:rsid w:val="00E2163D"/>
    <w:rPr>
      <w:i/>
      <w:iCs/>
      <w:color w:val="2E74B5" w:themeColor="accent1" w:themeShade="BF"/>
    </w:rPr>
  </w:style>
  <w:style w:type="paragraph" w:styleId="IntenseQuote">
    <w:name w:val="Intense Quote"/>
    <w:basedOn w:val="Normal"/>
    <w:next w:val="Normal"/>
    <w:link w:val="IntenseQuoteChar"/>
    <w:uiPriority w:val="30"/>
    <w:qFormat/>
    <w:rsid w:val="00E2163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2163D"/>
    <w:rPr>
      <w:i/>
      <w:iCs/>
      <w:color w:val="2E74B5" w:themeColor="accent1" w:themeShade="BF"/>
    </w:rPr>
  </w:style>
  <w:style w:type="character" w:styleId="IntenseReference">
    <w:name w:val="Intense Reference"/>
    <w:basedOn w:val="DefaultParagraphFont"/>
    <w:uiPriority w:val="32"/>
    <w:qFormat/>
    <w:rsid w:val="00E2163D"/>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825683">
      <w:bodyDiv w:val="1"/>
      <w:marLeft w:val="0"/>
      <w:marRight w:val="0"/>
      <w:marTop w:val="0"/>
      <w:marBottom w:val="0"/>
      <w:divBdr>
        <w:top w:val="none" w:sz="0" w:space="0" w:color="auto"/>
        <w:left w:val="none" w:sz="0" w:space="0" w:color="auto"/>
        <w:bottom w:val="none" w:sz="0" w:space="0" w:color="auto"/>
        <w:right w:val="none" w:sz="0" w:space="0" w:color="auto"/>
      </w:divBdr>
    </w:div>
    <w:div w:id="98955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411</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Wistisen</dc:creator>
  <cp:keywords/>
  <dc:description/>
  <cp:lastModifiedBy>Michele Wistisen</cp:lastModifiedBy>
  <cp:revision>2</cp:revision>
  <dcterms:created xsi:type="dcterms:W3CDTF">2024-11-23T15:12:00Z</dcterms:created>
  <dcterms:modified xsi:type="dcterms:W3CDTF">2024-11-23T15:26:00Z</dcterms:modified>
</cp:coreProperties>
</file>