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2784" w:rsidRPr="00F80CAB" w:rsidRDefault="00272784" w:rsidP="00272784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F80CA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72784" w:rsidRPr="00F80CAB" w:rsidRDefault="003265AD" w:rsidP="00272784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80CAB">
        <w:rPr>
          <w:rFonts w:ascii="Times New Roman" w:eastAsia="Times New Roman" w:hAnsi="Times New Roman" w:cs="Times New Roman"/>
          <w:sz w:val="24"/>
          <w:szCs w:val="24"/>
        </w:rPr>
        <w:t xml:space="preserve">September </w:t>
      </w:r>
      <w:r w:rsidR="00F80CAB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F80CAB">
        <w:rPr>
          <w:rFonts w:ascii="Times New Roman" w:eastAsia="Times New Roman" w:hAnsi="Times New Roman" w:cs="Times New Roman"/>
          <w:sz w:val="24"/>
          <w:szCs w:val="24"/>
        </w:rPr>
        <w:t>. 2020</w:t>
      </w:r>
      <w:r w:rsidR="00272784" w:rsidRPr="00F80CAB">
        <w:rPr>
          <w:rFonts w:ascii="Times New Roman" w:hAnsi="Times New Roman" w:cs="Times New Roman"/>
        </w:rPr>
        <w:br/>
      </w:r>
    </w:p>
    <w:p w:rsidR="00272784" w:rsidRPr="00F80CAB" w:rsidRDefault="00272784" w:rsidP="0027278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80CAB">
        <w:rPr>
          <w:rFonts w:ascii="Times New Roman" w:eastAsia="Times New Roman" w:hAnsi="Times New Roman" w:cs="Times New Roman"/>
          <w:sz w:val="24"/>
          <w:szCs w:val="24"/>
        </w:rPr>
        <w:t>Development Committee</w:t>
      </w:r>
    </w:p>
    <w:p w:rsidR="00272784" w:rsidRPr="00F80CAB" w:rsidRDefault="00272784" w:rsidP="00272784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72784" w:rsidRPr="00F80CAB" w:rsidRDefault="00272784" w:rsidP="0027278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80CAB">
        <w:rPr>
          <w:rFonts w:ascii="Times New Roman" w:eastAsia="Times New Roman" w:hAnsi="Times New Roman" w:cs="Times New Roman"/>
          <w:sz w:val="24"/>
          <w:szCs w:val="24"/>
        </w:rPr>
        <w:t>Lindsay Hansen Brown, chair (2018), Corinne Forstot-Burke (2016), Sarah White (2017), Sylvia Yang (2017), Tracey Rudnick (ex-officio), Mark McKnight (ex-officio), Susannah Cleveland (ex-officio), Janelle West (ex-officio)</w:t>
      </w:r>
    </w:p>
    <w:p w:rsidR="00272784" w:rsidRPr="00F80CAB" w:rsidRDefault="00272784" w:rsidP="0027278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72784" w:rsidRPr="00F80CAB" w:rsidRDefault="00272784" w:rsidP="0027278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80CAB">
        <w:rPr>
          <w:rFonts w:ascii="Times New Roman" w:hAnsi="Times New Roman" w:cs="Times New Roman"/>
          <w:sz w:val="24"/>
          <w:szCs w:val="24"/>
        </w:rPr>
        <w:t>No Board action required</w:t>
      </w:r>
      <w:r w:rsidR="003265AD" w:rsidRPr="00F80CAB">
        <w:rPr>
          <w:rFonts w:ascii="Times New Roman" w:hAnsi="Times New Roman" w:cs="Times New Roman"/>
          <w:sz w:val="24"/>
          <w:szCs w:val="24"/>
        </w:rPr>
        <w:t>, other than suggestions for fundraising goals to offset the cost of an online meeting.</w:t>
      </w:r>
    </w:p>
    <w:p w:rsidR="003265AD" w:rsidRPr="00F80CAB" w:rsidRDefault="003265AD" w:rsidP="003265A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265AD" w:rsidRPr="00F80CAB" w:rsidRDefault="009F475E" w:rsidP="0027278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80CAB">
        <w:rPr>
          <w:rFonts w:ascii="Times New Roman" w:hAnsi="Times New Roman" w:cs="Times New Roman"/>
          <w:sz w:val="24"/>
          <w:szCs w:val="24"/>
        </w:rPr>
        <w:t>We have raised $8,550 for MLA’s Emergency Relief Fund, and have disbursed $6,685</w:t>
      </w:r>
      <w:r w:rsidR="001D1A41" w:rsidRPr="00F80CAB">
        <w:rPr>
          <w:rFonts w:ascii="Times New Roman" w:hAnsi="Times New Roman" w:cs="Times New Roman"/>
          <w:sz w:val="24"/>
          <w:szCs w:val="24"/>
        </w:rPr>
        <w:t xml:space="preserve"> in grants</w:t>
      </w:r>
      <w:r w:rsidRPr="00F80CAB">
        <w:rPr>
          <w:rFonts w:ascii="Times New Roman" w:hAnsi="Times New Roman" w:cs="Times New Roman"/>
          <w:sz w:val="24"/>
          <w:szCs w:val="24"/>
        </w:rPr>
        <w:t xml:space="preserve"> to 8 MLA members. </w:t>
      </w:r>
      <w:r w:rsidR="001D1A41" w:rsidRPr="00F80CAB">
        <w:rPr>
          <w:rFonts w:ascii="Times New Roman" w:hAnsi="Times New Roman" w:cs="Times New Roman"/>
          <w:sz w:val="24"/>
          <w:szCs w:val="24"/>
        </w:rPr>
        <w:t>I will send another reminder to members during the winter that funds are still available should anyone wish to apply. We have not yet tapped into the contributions from the Board.</w:t>
      </w:r>
    </w:p>
    <w:p w:rsidR="00272784" w:rsidRPr="00F80CAB" w:rsidRDefault="00272784" w:rsidP="00272784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272784" w:rsidRPr="00F80CAB" w:rsidRDefault="00272784" w:rsidP="00F80CAB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F80CAB">
        <w:rPr>
          <w:rFonts w:ascii="Times New Roman" w:hAnsi="Times New Roman" w:cs="Times New Roman"/>
          <w:sz w:val="24"/>
          <w:szCs w:val="24"/>
        </w:rPr>
        <w:t>Submitted by Lindsay Hansen Brown</w:t>
      </w:r>
    </w:p>
    <w:p w:rsidR="00272784" w:rsidRPr="00F80CAB" w:rsidRDefault="00272784" w:rsidP="00272784">
      <w:pPr>
        <w:rPr>
          <w:rFonts w:ascii="Times New Roman" w:hAnsi="Times New Roman" w:cs="Times New Roman"/>
          <w:sz w:val="24"/>
          <w:szCs w:val="24"/>
        </w:rPr>
      </w:pPr>
    </w:p>
    <w:p w:rsidR="00F80CAB" w:rsidRPr="00F80CAB" w:rsidRDefault="00F80CAB" w:rsidP="00F80CAB">
      <w:pPr>
        <w:pStyle w:val="ListParagraph"/>
        <w:numPr>
          <w:ilvl w:val="0"/>
          <w:numId w:val="2"/>
        </w:numPr>
        <w:spacing w:after="100" w:afterAutospacing="1" w:line="480" w:lineRule="auto"/>
        <w:rPr>
          <w:rFonts w:ascii="Times New Roman" w:hAnsi="Times New Roman" w:cs="Times New Roman"/>
          <w:sz w:val="24"/>
          <w:szCs w:val="24"/>
        </w:rPr>
      </w:pPr>
      <w:r w:rsidRPr="00F80CAB">
        <w:rPr>
          <w:rFonts w:ascii="Times New Roman" w:hAnsi="Times New Roman" w:cs="Times New Roman"/>
          <w:sz w:val="24"/>
          <w:szCs w:val="24"/>
        </w:rPr>
        <w:t>September 23,2020</w:t>
      </w:r>
    </w:p>
    <w:p w:rsidR="00F80CAB" w:rsidRPr="00F80CAB" w:rsidRDefault="00F80CAB" w:rsidP="00F80CAB">
      <w:pPr>
        <w:pStyle w:val="ListParagraph"/>
        <w:numPr>
          <w:ilvl w:val="0"/>
          <w:numId w:val="2"/>
        </w:numPr>
        <w:spacing w:after="100" w:afterAutospacing="1" w:line="480" w:lineRule="auto"/>
        <w:rPr>
          <w:rFonts w:ascii="Times New Roman" w:hAnsi="Times New Roman" w:cs="Times New Roman"/>
          <w:sz w:val="24"/>
          <w:szCs w:val="24"/>
        </w:rPr>
      </w:pPr>
      <w:r w:rsidRPr="00F80CAB">
        <w:rPr>
          <w:rFonts w:ascii="Times New Roman" w:hAnsi="Times New Roman" w:cs="Times New Roman"/>
          <w:sz w:val="24"/>
          <w:szCs w:val="24"/>
        </w:rPr>
        <w:t>Marketing Subcommittee</w:t>
      </w:r>
    </w:p>
    <w:p w:rsidR="00F80CAB" w:rsidRPr="00F80CAB" w:rsidRDefault="00F80CAB" w:rsidP="00F80CAB">
      <w:pPr>
        <w:pStyle w:val="ListParagraph"/>
        <w:numPr>
          <w:ilvl w:val="0"/>
          <w:numId w:val="2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80CAB">
        <w:rPr>
          <w:rFonts w:ascii="Times New Roman" w:hAnsi="Times New Roman" w:cs="Times New Roman"/>
          <w:sz w:val="24"/>
          <w:szCs w:val="24"/>
        </w:rPr>
        <w:t xml:space="preserve">Members: Liza Weisbrod, chair (2017-2021); Paula Hickner (2019-2023); Denise </w:t>
      </w:r>
      <w:proofErr w:type="spellStart"/>
      <w:r w:rsidRPr="00F80CAB">
        <w:rPr>
          <w:rFonts w:ascii="Times New Roman" w:hAnsi="Times New Roman" w:cs="Times New Roman"/>
          <w:sz w:val="24"/>
          <w:szCs w:val="24"/>
        </w:rPr>
        <w:t>McGiboney</w:t>
      </w:r>
      <w:proofErr w:type="spellEnd"/>
      <w:r w:rsidRPr="00F80CAB">
        <w:rPr>
          <w:rFonts w:ascii="Times New Roman" w:hAnsi="Times New Roman" w:cs="Times New Roman"/>
          <w:sz w:val="24"/>
          <w:szCs w:val="24"/>
        </w:rPr>
        <w:t xml:space="preserve"> (2020-2024); Lynne Jaffe (2020-2024)</w:t>
      </w:r>
    </w:p>
    <w:p w:rsidR="00F80CAB" w:rsidRPr="00F80CAB" w:rsidRDefault="00F80CAB" w:rsidP="00F80CA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80CAB" w:rsidRPr="00F80CAB" w:rsidRDefault="00F80CAB" w:rsidP="00F80CAB">
      <w:pPr>
        <w:pStyle w:val="ListParagraph"/>
        <w:numPr>
          <w:ilvl w:val="0"/>
          <w:numId w:val="2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80CAB">
        <w:rPr>
          <w:rFonts w:ascii="Times New Roman" w:hAnsi="Times New Roman" w:cs="Times New Roman"/>
          <w:sz w:val="24"/>
          <w:szCs w:val="24"/>
        </w:rPr>
        <w:t>None</w:t>
      </w:r>
    </w:p>
    <w:p w:rsidR="00F80CAB" w:rsidRPr="00F80CAB" w:rsidRDefault="00F80CAB" w:rsidP="00F80CA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80CAB" w:rsidRPr="00F80CAB" w:rsidRDefault="00F80CAB" w:rsidP="00F80CAB">
      <w:pPr>
        <w:pStyle w:val="ListParagraph"/>
        <w:numPr>
          <w:ilvl w:val="0"/>
          <w:numId w:val="2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80CAB">
        <w:rPr>
          <w:rFonts w:ascii="Times New Roman" w:hAnsi="Times New Roman" w:cs="Times New Roman"/>
          <w:sz w:val="24"/>
          <w:szCs w:val="24"/>
        </w:rPr>
        <w:t xml:space="preserve">Café Press sold $95.98 in merchandise from 5/29/2020-9/23/2020, resulting in $16.00 in commission. </w:t>
      </w:r>
    </w:p>
    <w:p w:rsidR="00F80CAB" w:rsidRPr="00F80CAB" w:rsidRDefault="00F80CAB" w:rsidP="00F80CAB">
      <w:pPr>
        <w:ind w:left="720"/>
        <w:rPr>
          <w:rFonts w:ascii="Times New Roman" w:hAnsi="Times New Roman" w:cs="Times New Roman"/>
          <w:sz w:val="24"/>
          <w:szCs w:val="24"/>
        </w:rPr>
      </w:pPr>
      <w:r w:rsidRPr="00F80CAB">
        <w:rPr>
          <w:rFonts w:ascii="Times New Roman" w:hAnsi="Times New Roman" w:cs="Times New Roman"/>
          <w:sz w:val="24"/>
          <w:szCs w:val="24"/>
        </w:rPr>
        <w:t xml:space="preserve">We have discussed possible ways we could hold a virtual Silent Auction at the conference in 2021, but so far, haven’t found a solution. </w:t>
      </w:r>
    </w:p>
    <w:p w:rsidR="00272784" w:rsidRDefault="00272784" w:rsidP="0027278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80CAB" w:rsidRPr="00F80CAB" w:rsidRDefault="00F80CAB" w:rsidP="00272784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Submitted by Liza Weisbrod</w:t>
      </w:r>
    </w:p>
    <w:p w:rsidR="00272784" w:rsidRPr="00F80CAB" w:rsidRDefault="00272784" w:rsidP="00272784">
      <w:pPr>
        <w:rPr>
          <w:rFonts w:ascii="Times New Roman" w:hAnsi="Times New Roman" w:cs="Times New Roman"/>
          <w:sz w:val="24"/>
          <w:szCs w:val="24"/>
        </w:rPr>
      </w:pPr>
    </w:p>
    <w:p w:rsidR="00272784" w:rsidRPr="00F80CAB" w:rsidRDefault="00272784" w:rsidP="00272784">
      <w:pPr>
        <w:rPr>
          <w:rFonts w:ascii="Times New Roman" w:hAnsi="Times New Roman" w:cs="Times New Roman"/>
          <w:sz w:val="24"/>
          <w:szCs w:val="24"/>
        </w:rPr>
      </w:pPr>
    </w:p>
    <w:p w:rsidR="00272784" w:rsidRPr="00F80CAB" w:rsidRDefault="00272784" w:rsidP="00272784">
      <w:pPr>
        <w:pStyle w:val="ListParagraph"/>
        <w:rPr>
          <w:rFonts w:ascii="Times New Roman" w:hAnsi="Times New Roman" w:cs="Times New Roman"/>
        </w:rPr>
      </w:pPr>
    </w:p>
    <w:p w:rsidR="00272784" w:rsidRPr="00F80CAB" w:rsidRDefault="00272784" w:rsidP="00272784">
      <w:pPr>
        <w:rPr>
          <w:rFonts w:ascii="Times New Roman" w:hAnsi="Times New Roman" w:cs="Times New Roman"/>
        </w:rPr>
      </w:pPr>
    </w:p>
    <w:p w:rsidR="00272784" w:rsidRPr="00F80CAB" w:rsidRDefault="00272784" w:rsidP="00272784">
      <w:pPr>
        <w:rPr>
          <w:rFonts w:ascii="Times New Roman" w:hAnsi="Times New Roman" w:cs="Times New Roman"/>
          <w:sz w:val="24"/>
          <w:szCs w:val="24"/>
        </w:rPr>
      </w:pPr>
    </w:p>
    <w:p w:rsidR="00272784" w:rsidRPr="00F80CAB" w:rsidRDefault="00272784">
      <w:pPr>
        <w:rPr>
          <w:rFonts w:ascii="Times New Roman" w:hAnsi="Times New Roman" w:cs="Times New Roman"/>
        </w:rPr>
      </w:pPr>
    </w:p>
    <w:sectPr w:rsidR="00272784" w:rsidRPr="00F80C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35F02"/>
    <w:multiLevelType w:val="hybridMultilevel"/>
    <w:tmpl w:val="5096F6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6B1371"/>
    <w:multiLevelType w:val="hybridMultilevel"/>
    <w:tmpl w:val="BF3E2558"/>
    <w:lvl w:ilvl="0" w:tplc="28F4977C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7046A536">
      <w:start w:val="1"/>
      <w:numFmt w:val="lowerLetter"/>
      <w:lvlText w:val="%2."/>
      <w:lvlJc w:val="left"/>
      <w:pPr>
        <w:ind w:left="1440" w:hanging="360"/>
      </w:pPr>
    </w:lvl>
    <w:lvl w:ilvl="2" w:tplc="7DFCAF20">
      <w:start w:val="1"/>
      <w:numFmt w:val="lowerRoman"/>
      <w:lvlText w:val="%3."/>
      <w:lvlJc w:val="right"/>
      <w:pPr>
        <w:ind w:left="2160" w:hanging="180"/>
      </w:pPr>
    </w:lvl>
    <w:lvl w:ilvl="3" w:tplc="13DEAD48">
      <w:start w:val="1"/>
      <w:numFmt w:val="decimal"/>
      <w:lvlText w:val="%4."/>
      <w:lvlJc w:val="left"/>
      <w:pPr>
        <w:ind w:left="2880" w:hanging="360"/>
      </w:pPr>
    </w:lvl>
    <w:lvl w:ilvl="4" w:tplc="0E448FCE">
      <w:start w:val="1"/>
      <w:numFmt w:val="lowerLetter"/>
      <w:lvlText w:val="%5."/>
      <w:lvlJc w:val="left"/>
      <w:pPr>
        <w:ind w:left="3600" w:hanging="360"/>
      </w:pPr>
    </w:lvl>
    <w:lvl w:ilvl="5" w:tplc="3C4697B0">
      <w:start w:val="1"/>
      <w:numFmt w:val="lowerRoman"/>
      <w:lvlText w:val="%6."/>
      <w:lvlJc w:val="right"/>
      <w:pPr>
        <w:ind w:left="4320" w:hanging="180"/>
      </w:pPr>
    </w:lvl>
    <w:lvl w:ilvl="6" w:tplc="AAB67AAA">
      <w:start w:val="1"/>
      <w:numFmt w:val="decimal"/>
      <w:lvlText w:val="%7."/>
      <w:lvlJc w:val="left"/>
      <w:pPr>
        <w:ind w:left="5040" w:hanging="360"/>
      </w:pPr>
    </w:lvl>
    <w:lvl w:ilvl="7" w:tplc="4194595E">
      <w:start w:val="1"/>
      <w:numFmt w:val="lowerLetter"/>
      <w:lvlText w:val="%8."/>
      <w:lvlJc w:val="left"/>
      <w:pPr>
        <w:ind w:left="5760" w:hanging="360"/>
      </w:pPr>
    </w:lvl>
    <w:lvl w:ilvl="8" w:tplc="F032584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E30"/>
    <w:rsid w:val="001D1A41"/>
    <w:rsid w:val="00255E30"/>
    <w:rsid w:val="00272784"/>
    <w:rsid w:val="003265AD"/>
    <w:rsid w:val="00335DF4"/>
    <w:rsid w:val="0036424C"/>
    <w:rsid w:val="009F475E"/>
    <w:rsid w:val="00CD5ECB"/>
    <w:rsid w:val="00F8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EAAE96-30DF-4A13-B448-50A74A04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5E30"/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55E30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72784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8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Brown, Lindsay J. Hansen</dc:creator>
  <cp:keywords/>
  <dc:description/>
  <cp:lastModifiedBy>Cleveland, Susannah</cp:lastModifiedBy>
  <cp:revision>2</cp:revision>
  <dcterms:created xsi:type="dcterms:W3CDTF">2020-09-29T17:17:00Z</dcterms:created>
  <dcterms:modified xsi:type="dcterms:W3CDTF">2020-09-29T17:17:00Z</dcterms:modified>
</cp:coreProperties>
</file>