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D1541" w14:textId="77777777" w:rsidR="00AE2142" w:rsidRPr="004F31CC" w:rsidRDefault="00AE2142" w:rsidP="00AE2142">
      <w:pPr>
        <w:jc w:val="center"/>
        <w:rPr>
          <w:b/>
        </w:rPr>
      </w:pPr>
      <w:smartTag w:uri="urn:schemas-microsoft-com:office:smarttags" w:element="place">
        <w:smartTag w:uri="urn:schemas-microsoft-com:office:smarttags" w:element="State">
          <w:r w:rsidRPr="004F31CC">
            <w:rPr>
              <w:b/>
            </w:rPr>
            <w:t>TENNESSEE</w:t>
          </w:r>
        </w:smartTag>
      </w:smartTag>
      <w:r w:rsidRPr="004F31CC">
        <w:rPr>
          <w:b/>
        </w:rPr>
        <w:t xml:space="preserve"> LIBRARY ASSOCIATION</w:t>
      </w:r>
    </w:p>
    <w:p w14:paraId="39150A4C" w14:textId="77777777" w:rsidR="00AE2142" w:rsidRPr="004F31CC" w:rsidRDefault="00AE2142" w:rsidP="00AE2142">
      <w:pPr>
        <w:jc w:val="center"/>
        <w:rPr>
          <w:b/>
        </w:rPr>
      </w:pPr>
      <w:r w:rsidRPr="004F31CC">
        <w:rPr>
          <w:b/>
        </w:rPr>
        <w:t>BYLAWS</w:t>
      </w:r>
    </w:p>
    <w:p w14:paraId="7738DB79" w14:textId="2F8674FA" w:rsidR="00AE2142" w:rsidRPr="004F31CC" w:rsidRDefault="00A66A8A" w:rsidP="006315C0">
      <w:pPr>
        <w:jc w:val="center"/>
        <w:rPr>
          <w:b/>
        </w:rPr>
      </w:pPr>
      <w:r>
        <w:rPr>
          <w:b/>
        </w:rPr>
        <w:t>October 2019</w:t>
      </w:r>
    </w:p>
    <w:p w14:paraId="5B48B74D" w14:textId="77777777" w:rsidR="00AE2142" w:rsidRPr="004F31CC" w:rsidRDefault="00AE2142" w:rsidP="008460A7">
      <w:pPr>
        <w:jc w:val="both"/>
        <w:rPr>
          <w:b/>
        </w:rPr>
      </w:pPr>
    </w:p>
    <w:p w14:paraId="0FACF90A" w14:textId="77777777" w:rsidR="00AE2142" w:rsidRPr="004F31CC" w:rsidRDefault="00AE2142" w:rsidP="008460A7">
      <w:pPr>
        <w:jc w:val="both"/>
        <w:rPr>
          <w:b/>
          <w:sz w:val="20"/>
          <w:szCs w:val="20"/>
        </w:rPr>
      </w:pPr>
      <w:r w:rsidRPr="004F31CC">
        <w:rPr>
          <w:b/>
          <w:sz w:val="20"/>
          <w:szCs w:val="20"/>
        </w:rPr>
        <w:t>Article I:</w:t>
      </w:r>
      <w:r w:rsidRPr="004F31CC">
        <w:rPr>
          <w:b/>
          <w:sz w:val="20"/>
          <w:szCs w:val="20"/>
        </w:rPr>
        <w:tab/>
        <w:t>Name</w:t>
      </w:r>
    </w:p>
    <w:p w14:paraId="79DAB5F8" w14:textId="77777777" w:rsidR="00AE2142" w:rsidRPr="004F31CC" w:rsidRDefault="00AE2142" w:rsidP="008460A7">
      <w:pPr>
        <w:ind w:left="720" w:firstLine="720"/>
        <w:jc w:val="both"/>
        <w:rPr>
          <w:sz w:val="20"/>
          <w:szCs w:val="20"/>
        </w:rPr>
      </w:pPr>
      <w:r w:rsidRPr="004F31CC">
        <w:rPr>
          <w:sz w:val="20"/>
          <w:szCs w:val="20"/>
        </w:rPr>
        <w:t>The name of this organization shall be the Tennessee Library Association.</w:t>
      </w:r>
    </w:p>
    <w:p w14:paraId="5683D3EB" w14:textId="77777777" w:rsidR="00AE2142" w:rsidRPr="004F31CC" w:rsidRDefault="00AE2142" w:rsidP="008460A7">
      <w:pPr>
        <w:jc w:val="both"/>
        <w:rPr>
          <w:sz w:val="20"/>
          <w:szCs w:val="20"/>
        </w:rPr>
      </w:pPr>
    </w:p>
    <w:p w14:paraId="1A65BCB5" w14:textId="77777777" w:rsidR="00AE2142" w:rsidRPr="004F31CC" w:rsidRDefault="00AE2142" w:rsidP="008460A7">
      <w:pPr>
        <w:jc w:val="both"/>
        <w:rPr>
          <w:b/>
          <w:sz w:val="20"/>
          <w:szCs w:val="20"/>
        </w:rPr>
      </w:pPr>
      <w:r w:rsidRPr="004F31CC">
        <w:rPr>
          <w:b/>
          <w:sz w:val="20"/>
          <w:szCs w:val="20"/>
        </w:rPr>
        <w:t>Article II:</w:t>
      </w:r>
      <w:r w:rsidRPr="004F31CC">
        <w:rPr>
          <w:b/>
          <w:sz w:val="20"/>
          <w:szCs w:val="20"/>
        </w:rPr>
        <w:tab/>
        <w:t>Objectives</w:t>
      </w:r>
    </w:p>
    <w:p w14:paraId="4C053987" w14:textId="77777777" w:rsidR="00AE2142" w:rsidRPr="004F31CC" w:rsidRDefault="00AE2142" w:rsidP="008460A7">
      <w:pPr>
        <w:ind w:left="720" w:firstLine="720"/>
        <w:jc w:val="both"/>
        <w:rPr>
          <w:sz w:val="20"/>
          <w:szCs w:val="20"/>
        </w:rPr>
      </w:pPr>
      <w:r w:rsidRPr="004F31CC">
        <w:rPr>
          <w:sz w:val="20"/>
          <w:szCs w:val="20"/>
        </w:rPr>
        <w:t>The objectives of the Association shall be to:</w:t>
      </w:r>
    </w:p>
    <w:p w14:paraId="7F7CDEB5" w14:textId="77777777" w:rsidR="00AE2142" w:rsidRPr="004F31CC" w:rsidRDefault="00AE2142" w:rsidP="008460A7">
      <w:pPr>
        <w:numPr>
          <w:ilvl w:val="0"/>
          <w:numId w:val="1"/>
        </w:numPr>
        <w:jc w:val="both"/>
        <w:rPr>
          <w:sz w:val="20"/>
          <w:szCs w:val="20"/>
        </w:rPr>
      </w:pPr>
      <w:r w:rsidRPr="004F31CC">
        <w:rPr>
          <w:sz w:val="20"/>
          <w:szCs w:val="20"/>
        </w:rPr>
        <w:t>Promote the establishment, maintenance, and support of adequate library services for all people of the state;</w:t>
      </w:r>
    </w:p>
    <w:p w14:paraId="7478D0D1" w14:textId="77777777" w:rsidR="00AE2142" w:rsidRPr="004F31CC" w:rsidRDefault="00AE2142" w:rsidP="008460A7">
      <w:pPr>
        <w:numPr>
          <w:ilvl w:val="0"/>
          <w:numId w:val="1"/>
        </w:numPr>
        <w:jc w:val="both"/>
        <w:rPr>
          <w:sz w:val="20"/>
          <w:szCs w:val="20"/>
        </w:rPr>
      </w:pPr>
      <w:r w:rsidRPr="004F31CC">
        <w:rPr>
          <w:sz w:val="20"/>
          <w:szCs w:val="20"/>
        </w:rPr>
        <w:t>Cooperate with public and private agencies with related interests;</w:t>
      </w:r>
    </w:p>
    <w:p w14:paraId="59EFE6EC" w14:textId="77777777" w:rsidR="00AE2142" w:rsidRPr="004F31CC" w:rsidRDefault="00AE2142" w:rsidP="008460A7">
      <w:pPr>
        <w:numPr>
          <w:ilvl w:val="0"/>
          <w:numId w:val="1"/>
        </w:numPr>
        <w:jc w:val="both"/>
        <w:rPr>
          <w:sz w:val="20"/>
          <w:szCs w:val="20"/>
        </w:rPr>
      </w:pPr>
      <w:r w:rsidRPr="004F31CC">
        <w:rPr>
          <w:sz w:val="20"/>
          <w:szCs w:val="20"/>
        </w:rPr>
        <w:t>Support and further professional interests of the membership of the Association.</w:t>
      </w:r>
    </w:p>
    <w:p w14:paraId="637AD575" w14:textId="77777777" w:rsidR="00AE2142" w:rsidRPr="004F31CC" w:rsidRDefault="00AE2142" w:rsidP="008460A7">
      <w:pPr>
        <w:jc w:val="both"/>
        <w:rPr>
          <w:sz w:val="20"/>
          <w:szCs w:val="20"/>
        </w:rPr>
      </w:pPr>
    </w:p>
    <w:p w14:paraId="7A5BCEA7" w14:textId="77777777" w:rsidR="00AE2142" w:rsidRPr="004F31CC" w:rsidRDefault="00AE2142" w:rsidP="008460A7">
      <w:pPr>
        <w:jc w:val="both"/>
        <w:rPr>
          <w:b/>
          <w:sz w:val="20"/>
          <w:szCs w:val="20"/>
        </w:rPr>
      </w:pPr>
      <w:r w:rsidRPr="004F31CC">
        <w:rPr>
          <w:b/>
          <w:sz w:val="20"/>
          <w:szCs w:val="20"/>
        </w:rPr>
        <w:t>Article III:</w:t>
      </w:r>
      <w:r w:rsidRPr="004F31CC">
        <w:rPr>
          <w:b/>
          <w:sz w:val="20"/>
          <w:szCs w:val="20"/>
        </w:rPr>
        <w:tab/>
        <w:t>Membership</w:t>
      </w:r>
    </w:p>
    <w:p w14:paraId="2F13E51D" w14:textId="77777777" w:rsidR="00AE2142" w:rsidRPr="004F31CC" w:rsidRDefault="00AE2142" w:rsidP="008460A7">
      <w:pPr>
        <w:ind w:left="1440"/>
        <w:jc w:val="both"/>
        <w:rPr>
          <w:sz w:val="20"/>
          <w:szCs w:val="20"/>
        </w:rPr>
      </w:pPr>
      <w:r w:rsidRPr="004F31CC">
        <w:rPr>
          <w:sz w:val="20"/>
          <w:szCs w:val="20"/>
        </w:rPr>
        <w:t>Any person, institution organization, or agency engaged in or interested in library service may become a member of the Association upon payment of dues.  Membership in the Association shall be composed of the following classes:</w:t>
      </w:r>
    </w:p>
    <w:p w14:paraId="29495A89" w14:textId="77777777" w:rsidR="00AE2142" w:rsidRPr="004F31CC" w:rsidRDefault="00AE2142" w:rsidP="008460A7">
      <w:pPr>
        <w:numPr>
          <w:ilvl w:val="0"/>
          <w:numId w:val="2"/>
        </w:numPr>
        <w:jc w:val="both"/>
        <w:rPr>
          <w:sz w:val="20"/>
          <w:szCs w:val="20"/>
        </w:rPr>
      </w:pPr>
      <w:r w:rsidRPr="004F31CC">
        <w:rPr>
          <w:sz w:val="20"/>
          <w:szCs w:val="20"/>
        </w:rPr>
        <w:t>Individual</w:t>
      </w:r>
    </w:p>
    <w:p w14:paraId="7E22FACE" w14:textId="77777777" w:rsidR="00AE2142" w:rsidRPr="004F31CC" w:rsidRDefault="00AE2142" w:rsidP="008460A7">
      <w:pPr>
        <w:numPr>
          <w:ilvl w:val="1"/>
          <w:numId w:val="2"/>
        </w:numPr>
        <w:jc w:val="both"/>
        <w:rPr>
          <w:sz w:val="20"/>
          <w:szCs w:val="20"/>
        </w:rPr>
      </w:pPr>
      <w:r w:rsidRPr="004F31CC">
        <w:rPr>
          <w:sz w:val="20"/>
          <w:szCs w:val="20"/>
        </w:rPr>
        <w:t>Regular – library personnel</w:t>
      </w:r>
    </w:p>
    <w:p w14:paraId="1EFCA427" w14:textId="77777777" w:rsidR="00AE2142" w:rsidRPr="004F31CC" w:rsidRDefault="00AE2142" w:rsidP="008460A7">
      <w:pPr>
        <w:numPr>
          <w:ilvl w:val="1"/>
          <w:numId w:val="2"/>
        </w:numPr>
        <w:jc w:val="both"/>
        <w:rPr>
          <w:sz w:val="20"/>
          <w:szCs w:val="20"/>
        </w:rPr>
      </w:pPr>
      <w:r w:rsidRPr="004F31CC">
        <w:rPr>
          <w:sz w:val="20"/>
          <w:szCs w:val="20"/>
        </w:rPr>
        <w:t xml:space="preserve">Student – graduate level library / information science emphasis </w:t>
      </w:r>
    </w:p>
    <w:p w14:paraId="5D32349F" w14:textId="264CBF83" w:rsidR="006315C0" w:rsidRPr="004F31CC" w:rsidRDefault="006315C0" w:rsidP="008460A7">
      <w:pPr>
        <w:numPr>
          <w:ilvl w:val="2"/>
          <w:numId w:val="2"/>
        </w:numPr>
        <w:jc w:val="both"/>
        <w:rPr>
          <w:sz w:val="20"/>
          <w:szCs w:val="20"/>
        </w:rPr>
      </w:pPr>
      <w:r w:rsidRPr="004F31CC">
        <w:rPr>
          <w:sz w:val="20"/>
          <w:szCs w:val="20"/>
        </w:rPr>
        <w:t>ALA/</w:t>
      </w:r>
      <w:r w:rsidR="00730727">
        <w:rPr>
          <w:sz w:val="20"/>
          <w:szCs w:val="20"/>
        </w:rPr>
        <w:t>TNLA</w:t>
      </w:r>
      <w:r w:rsidRPr="004F31CC">
        <w:rPr>
          <w:sz w:val="20"/>
          <w:szCs w:val="20"/>
        </w:rPr>
        <w:t xml:space="preserve"> Joint Student </w:t>
      </w:r>
    </w:p>
    <w:p w14:paraId="6A19AA66" w14:textId="0284C90D" w:rsidR="006315C0" w:rsidRPr="004F31CC" w:rsidRDefault="00730727" w:rsidP="008460A7">
      <w:pPr>
        <w:numPr>
          <w:ilvl w:val="2"/>
          <w:numId w:val="2"/>
        </w:numPr>
        <w:jc w:val="both"/>
        <w:rPr>
          <w:sz w:val="20"/>
          <w:szCs w:val="20"/>
        </w:rPr>
      </w:pPr>
      <w:r>
        <w:rPr>
          <w:sz w:val="20"/>
          <w:szCs w:val="20"/>
        </w:rPr>
        <w:t>TNLA</w:t>
      </w:r>
      <w:r w:rsidR="006315C0" w:rsidRPr="004F31CC">
        <w:rPr>
          <w:sz w:val="20"/>
          <w:szCs w:val="20"/>
        </w:rPr>
        <w:t xml:space="preserve"> Student</w:t>
      </w:r>
    </w:p>
    <w:p w14:paraId="75AB07CF" w14:textId="52E227B5" w:rsidR="006315C0" w:rsidRPr="004F31CC" w:rsidRDefault="006315C0" w:rsidP="008460A7">
      <w:pPr>
        <w:numPr>
          <w:ilvl w:val="1"/>
          <w:numId w:val="2"/>
        </w:numPr>
        <w:jc w:val="both"/>
        <w:rPr>
          <w:sz w:val="20"/>
          <w:szCs w:val="20"/>
        </w:rPr>
      </w:pPr>
      <w:r w:rsidRPr="004F31CC">
        <w:rPr>
          <w:sz w:val="20"/>
          <w:szCs w:val="20"/>
        </w:rPr>
        <w:t xml:space="preserve">Joint </w:t>
      </w:r>
      <w:r w:rsidR="00730727">
        <w:rPr>
          <w:sz w:val="20"/>
          <w:szCs w:val="20"/>
        </w:rPr>
        <w:t>TNLA</w:t>
      </w:r>
      <w:r w:rsidRPr="004F31CC">
        <w:rPr>
          <w:sz w:val="20"/>
          <w:szCs w:val="20"/>
        </w:rPr>
        <w:t>/TASL (TN Association of School Librarians)</w:t>
      </w:r>
    </w:p>
    <w:p w14:paraId="3D577A99" w14:textId="77777777" w:rsidR="00AE2142" w:rsidRPr="004F31CC" w:rsidRDefault="006315C0" w:rsidP="008460A7">
      <w:pPr>
        <w:numPr>
          <w:ilvl w:val="1"/>
          <w:numId w:val="2"/>
        </w:numPr>
        <w:jc w:val="both"/>
        <w:rPr>
          <w:sz w:val="20"/>
          <w:szCs w:val="20"/>
        </w:rPr>
      </w:pPr>
      <w:r w:rsidRPr="004F31CC">
        <w:rPr>
          <w:sz w:val="20"/>
          <w:szCs w:val="20"/>
        </w:rPr>
        <w:t>Trustee, Retired L</w:t>
      </w:r>
      <w:r w:rsidR="00AE2142" w:rsidRPr="004F31CC">
        <w:rPr>
          <w:sz w:val="20"/>
          <w:szCs w:val="20"/>
        </w:rPr>
        <w:t xml:space="preserve">ibrarian, </w:t>
      </w:r>
      <w:r w:rsidRPr="004F31CC">
        <w:rPr>
          <w:sz w:val="20"/>
          <w:szCs w:val="20"/>
        </w:rPr>
        <w:t>Friend of L</w:t>
      </w:r>
      <w:r w:rsidR="00AE2142" w:rsidRPr="004F31CC">
        <w:rPr>
          <w:sz w:val="20"/>
          <w:szCs w:val="20"/>
        </w:rPr>
        <w:t>ibraries</w:t>
      </w:r>
    </w:p>
    <w:p w14:paraId="600716B9" w14:textId="77777777" w:rsidR="006315C0" w:rsidRPr="004F31CC" w:rsidRDefault="006315C0" w:rsidP="008460A7">
      <w:pPr>
        <w:numPr>
          <w:ilvl w:val="1"/>
          <w:numId w:val="2"/>
        </w:numPr>
        <w:jc w:val="both"/>
        <w:rPr>
          <w:sz w:val="20"/>
          <w:szCs w:val="20"/>
        </w:rPr>
      </w:pPr>
      <w:r w:rsidRPr="004F31CC">
        <w:rPr>
          <w:sz w:val="20"/>
          <w:szCs w:val="20"/>
        </w:rPr>
        <w:t>Business Firm Representative</w:t>
      </w:r>
    </w:p>
    <w:p w14:paraId="0AFF9A91" w14:textId="77777777" w:rsidR="00AE2142" w:rsidRPr="004F31CC" w:rsidRDefault="00AE2142" w:rsidP="008460A7">
      <w:pPr>
        <w:numPr>
          <w:ilvl w:val="1"/>
          <w:numId w:val="2"/>
        </w:numPr>
        <w:jc w:val="both"/>
        <w:rPr>
          <w:sz w:val="20"/>
          <w:szCs w:val="20"/>
        </w:rPr>
      </w:pPr>
      <w:r w:rsidRPr="004F31CC">
        <w:rPr>
          <w:sz w:val="20"/>
          <w:szCs w:val="20"/>
        </w:rPr>
        <w:t>Life</w:t>
      </w:r>
    </w:p>
    <w:p w14:paraId="0AD95A9C" w14:textId="77777777" w:rsidR="00AE2142" w:rsidRPr="004F31CC" w:rsidRDefault="00AE2142" w:rsidP="008460A7">
      <w:pPr>
        <w:numPr>
          <w:ilvl w:val="0"/>
          <w:numId w:val="2"/>
        </w:numPr>
        <w:jc w:val="both"/>
        <w:rPr>
          <w:sz w:val="20"/>
          <w:szCs w:val="20"/>
        </w:rPr>
      </w:pPr>
      <w:r w:rsidRPr="004F31CC">
        <w:rPr>
          <w:sz w:val="20"/>
          <w:szCs w:val="20"/>
        </w:rPr>
        <w:t>Institutional</w:t>
      </w:r>
    </w:p>
    <w:p w14:paraId="4F75D369" w14:textId="77777777" w:rsidR="00AE2142" w:rsidRPr="004F31CC" w:rsidRDefault="00AE2142" w:rsidP="008460A7">
      <w:pPr>
        <w:jc w:val="both"/>
        <w:rPr>
          <w:sz w:val="20"/>
          <w:szCs w:val="20"/>
        </w:rPr>
      </w:pPr>
    </w:p>
    <w:p w14:paraId="763C3A95" w14:textId="77777777" w:rsidR="00AE2142" w:rsidRPr="004F31CC" w:rsidRDefault="00AE2142" w:rsidP="008460A7">
      <w:pPr>
        <w:jc w:val="both"/>
        <w:rPr>
          <w:sz w:val="20"/>
          <w:szCs w:val="20"/>
        </w:rPr>
      </w:pPr>
      <w:r w:rsidRPr="004F31CC">
        <w:rPr>
          <w:b/>
          <w:sz w:val="20"/>
          <w:szCs w:val="20"/>
        </w:rPr>
        <w:t>Article IV:</w:t>
      </w:r>
      <w:r w:rsidRPr="004F31CC">
        <w:rPr>
          <w:b/>
          <w:sz w:val="20"/>
          <w:szCs w:val="20"/>
        </w:rPr>
        <w:tab/>
        <w:t>Dues</w:t>
      </w:r>
    </w:p>
    <w:p w14:paraId="7FA0655B" w14:textId="77777777" w:rsidR="00AE2142" w:rsidRPr="004F31CC" w:rsidRDefault="000A7201" w:rsidP="008460A7">
      <w:pPr>
        <w:jc w:val="both"/>
        <w:rPr>
          <w:sz w:val="20"/>
          <w:szCs w:val="20"/>
        </w:rPr>
      </w:pPr>
      <w:r w:rsidRPr="004F31CC">
        <w:rPr>
          <w:sz w:val="20"/>
          <w:szCs w:val="20"/>
        </w:rPr>
        <w:t>Section 1.</w:t>
      </w:r>
      <w:r w:rsidRPr="004F31CC">
        <w:rPr>
          <w:sz w:val="20"/>
          <w:szCs w:val="20"/>
        </w:rPr>
        <w:tab/>
      </w:r>
      <w:r w:rsidR="00AE2142" w:rsidRPr="004F31CC">
        <w:rPr>
          <w:sz w:val="20"/>
          <w:szCs w:val="20"/>
        </w:rPr>
        <w:t>Annual individual membership dues shall be:</w:t>
      </w:r>
    </w:p>
    <w:p w14:paraId="475D3E62" w14:textId="77777777" w:rsidR="00AE2142" w:rsidRPr="004F31CC" w:rsidRDefault="00AE2142" w:rsidP="00ED638A">
      <w:pPr>
        <w:numPr>
          <w:ilvl w:val="0"/>
          <w:numId w:val="8"/>
        </w:numPr>
        <w:jc w:val="both"/>
        <w:rPr>
          <w:sz w:val="20"/>
          <w:szCs w:val="20"/>
        </w:rPr>
      </w:pPr>
      <w:r w:rsidRPr="004F31CC">
        <w:rPr>
          <w:sz w:val="20"/>
          <w:szCs w:val="20"/>
        </w:rPr>
        <w:t>Annual dues for regular membership shall be based upon the following salary scale:</w:t>
      </w:r>
    </w:p>
    <w:p w14:paraId="5F2F05D9" w14:textId="77777777" w:rsidR="00AE2142" w:rsidRPr="004F31CC" w:rsidRDefault="00AE2142" w:rsidP="008460A7">
      <w:pPr>
        <w:jc w:val="both"/>
        <w:rPr>
          <w:sz w:val="20"/>
          <w:szCs w:val="20"/>
        </w:rPr>
      </w:pPr>
      <w:r w:rsidRPr="004F31CC">
        <w:rPr>
          <w:i/>
          <w:sz w:val="20"/>
          <w:szCs w:val="20"/>
        </w:rPr>
        <w:tab/>
      </w:r>
      <w:r w:rsidRPr="004F31CC">
        <w:rPr>
          <w:i/>
          <w:sz w:val="20"/>
          <w:szCs w:val="20"/>
        </w:rPr>
        <w:tab/>
      </w:r>
      <w:r w:rsidRPr="004F31CC">
        <w:rPr>
          <w:i/>
          <w:sz w:val="20"/>
          <w:szCs w:val="20"/>
        </w:rPr>
        <w:tab/>
      </w:r>
      <w:r w:rsidRPr="004F31CC">
        <w:rPr>
          <w:sz w:val="20"/>
          <w:szCs w:val="20"/>
        </w:rPr>
        <w:t>Up to $9,999</w:t>
      </w:r>
      <w:r w:rsidRPr="004F31CC">
        <w:rPr>
          <w:sz w:val="20"/>
          <w:szCs w:val="20"/>
        </w:rPr>
        <w:tab/>
      </w:r>
      <w:r w:rsidRPr="004F31CC">
        <w:rPr>
          <w:sz w:val="20"/>
          <w:szCs w:val="20"/>
        </w:rPr>
        <w:tab/>
      </w:r>
      <w:r w:rsidRPr="004F31CC">
        <w:rPr>
          <w:sz w:val="20"/>
          <w:szCs w:val="20"/>
        </w:rPr>
        <w:tab/>
        <w:t>$15.00</w:t>
      </w:r>
    </w:p>
    <w:p w14:paraId="2A004447"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w:t>
      </w:r>
      <w:r w:rsidR="00D90E35" w:rsidRPr="004F31CC">
        <w:rPr>
          <w:sz w:val="20"/>
          <w:szCs w:val="20"/>
        </w:rPr>
        <w:t>10,000 -</w:t>
      </w:r>
      <w:r w:rsidRPr="004F31CC">
        <w:rPr>
          <w:sz w:val="20"/>
          <w:szCs w:val="20"/>
        </w:rPr>
        <w:t xml:space="preserve"> $19,999</w:t>
      </w:r>
      <w:r w:rsidRPr="004F31CC">
        <w:rPr>
          <w:sz w:val="20"/>
          <w:szCs w:val="20"/>
        </w:rPr>
        <w:tab/>
      </w:r>
      <w:r w:rsidRPr="004F31CC">
        <w:rPr>
          <w:sz w:val="20"/>
          <w:szCs w:val="20"/>
        </w:rPr>
        <w:tab/>
        <w:t>$30.00</w:t>
      </w:r>
    </w:p>
    <w:p w14:paraId="67482797"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$20,000 - $29,999</w:t>
      </w:r>
      <w:r w:rsidRPr="004F31CC">
        <w:rPr>
          <w:sz w:val="20"/>
          <w:szCs w:val="20"/>
        </w:rPr>
        <w:tab/>
      </w:r>
      <w:r w:rsidRPr="004F31CC">
        <w:rPr>
          <w:sz w:val="20"/>
          <w:szCs w:val="20"/>
        </w:rPr>
        <w:tab/>
        <w:t>$45.00</w:t>
      </w:r>
    </w:p>
    <w:p w14:paraId="5623B6DA"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$30,000 - $39,999</w:t>
      </w:r>
      <w:r w:rsidRPr="004F31CC">
        <w:rPr>
          <w:sz w:val="20"/>
          <w:szCs w:val="20"/>
        </w:rPr>
        <w:tab/>
      </w:r>
      <w:r w:rsidRPr="004F31CC">
        <w:rPr>
          <w:sz w:val="20"/>
          <w:szCs w:val="20"/>
        </w:rPr>
        <w:tab/>
        <w:t>$60.00</w:t>
      </w:r>
    </w:p>
    <w:p w14:paraId="332AB1B9"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$40,000 - $49,999</w:t>
      </w:r>
      <w:r w:rsidRPr="004F31CC">
        <w:rPr>
          <w:sz w:val="20"/>
          <w:szCs w:val="20"/>
        </w:rPr>
        <w:tab/>
      </w:r>
      <w:r w:rsidRPr="004F31CC">
        <w:rPr>
          <w:sz w:val="20"/>
          <w:szCs w:val="20"/>
        </w:rPr>
        <w:tab/>
        <w:t>$75.00</w:t>
      </w:r>
    </w:p>
    <w:p w14:paraId="07F0C899"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$50,000 - $59,999</w:t>
      </w:r>
      <w:r w:rsidRPr="004F31CC">
        <w:rPr>
          <w:sz w:val="20"/>
          <w:szCs w:val="20"/>
        </w:rPr>
        <w:tab/>
      </w:r>
      <w:r w:rsidRPr="004F31CC">
        <w:rPr>
          <w:sz w:val="20"/>
          <w:szCs w:val="20"/>
        </w:rPr>
        <w:tab/>
        <w:t>$90.00</w:t>
      </w:r>
    </w:p>
    <w:p w14:paraId="3B4C4683"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$60,000 - $69,999</w:t>
      </w:r>
      <w:r w:rsidRPr="004F31CC">
        <w:rPr>
          <w:sz w:val="20"/>
          <w:szCs w:val="20"/>
        </w:rPr>
        <w:tab/>
        <w:t xml:space="preserve">             $105.00</w:t>
      </w:r>
    </w:p>
    <w:p w14:paraId="7839DA84"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$70,000 - $79,999</w:t>
      </w:r>
      <w:r w:rsidRPr="004F31CC">
        <w:rPr>
          <w:sz w:val="20"/>
          <w:szCs w:val="20"/>
        </w:rPr>
        <w:tab/>
        <w:t xml:space="preserve">             $120.00</w:t>
      </w:r>
      <w:bookmarkStart w:id="0" w:name="_GoBack"/>
      <w:bookmarkEnd w:id="0"/>
    </w:p>
    <w:p w14:paraId="5E80EC5E"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$80,000 - $89,999</w:t>
      </w:r>
      <w:r w:rsidRPr="004F31CC">
        <w:rPr>
          <w:sz w:val="20"/>
          <w:szCs w:val="20"/>
        </w:rPr>
        <w:tab/>
        <w:t xml:space="preserve">             $135.00</w:t>
      </w:r>
    </w:p>
    <w:p w14:paraId="12F8BA14"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$90,000 and above</w:t>
      </w:r>
      <w:r w:rsidRPr="004F31CC">
        <w:rPr>
          <w:sz w:val="20"/>
          <w:szCs w:val="20"/>
        </w:rPr>
        <w:tab/>
        <w:t xml:space="preserve">             $150.00</w:t>
      </w:r>
    </w:p>
    <w:p w14:paraId="6B074244" w14:textId="77777777" w:rsidR="00AE2142" w:rsidRPr="004F31CC" w:rsidRDefault="00AE2142" w:rsidP="00ED638A">
      <w:pPr>
        <w:numPr>
          <w:ilvl w:val="0"/>
          <w:numId w:val="8"/>
        </w:numPr>
        <w:jc w:val="both"/>
        <w:rPr>
          <w:sz w:val="20"/>
          <w:szCs w:val="20"/>
        </w:rPr>
      </w:pPr>
      <w:r w:rsidRPr="004F31CC">
        <w:rPr>
          <w:sz w:val="20"/>
          <w:szCs w:val="20"/>
        </w:rPr>
        <w:t>Annual dues for student membership:</w:t>
      </w:r>
    </w:p>
    <w:p w14:paraId="108622F7" w14:textId="270AE588" w:rsidR="00AE2142" w:rsidRPr="004F31CC" w:rsidRDefault="00AE2142" w:rsidP="00ED638A">
      <w:pPr>
        <w:numPr>
          <w:ilvl w:val="0"/>
          <w:numId w:val="9"/>
        </w:numPr>
        <w:jc w:val="both"/>
        <w:rPr>
          <w:sz w:val="20"/>
          <w:szCs w:val="20"/>
        </w:rPr>
      </w:pPr>
      <w:r w:rsidRPr="004F31CC">
        <w:rPr>
          <w:sz w:val="20"/>
          <w:szCs w:val="20"/>
        </w:rPr>
        <w:t xml:space="preserve">Student membership in </w:t>
      </w:r>
      <w:r w:rsidR="00730727">
        <w:rPr>
          <w:sz w:val="20"/>
          <w:szCs w:val="20"/>
        </w:rPr>
        <w:t>TNLA</w:t>
      </w:r>
      <w:r w:rsidRPr="004F31CC">
        <w:rPr>
          <w:sz w:val="20"/>
          <w:szCs w:val="20"/>
        </w:rPr>
        <w:t xml:space="preserve"> only shall be $15.00 per year.  This rate shall apply for three </w:t>
      </w:r>
      <w:r w:rsidR="004F31CC" w:rsidRPr="004F31CC">
        <w:rPr>
          <w:sz w:val="20"/>
          <w:szCs w:val="20"/>
        </w:rPr>
        <w:t xml:space="preserve">   </w:t>
      </w:r>
      <w:r w:rsidRPr="004F31CC">
        <w:rPr>
          <w:sz w:val="20"/>
          <w:szCs w:val="20"/>
        </w:rPr>
        <w:t xml:space="preserve">membership years only.  </w:t>
      </w:r>
      <w:r w:rsidR="00730727">
        <w:rPr>
          <w:sz w:val="20"/>
          <w:szCs w:val="20"/>
        </w:rPr>
        <w:t>TNLA</w:t>
      </w:r>
      <w:r w:rsidRPr="004F31CC">
        <w:rPr>
          <w:sz w:val="20"/>
          <w:szCs w:val="20"/>
        </w:rPr>
        <w:t xml:space="preserve"> shall administer membership process.</w:t>
      </w:r>
    </w:p>
    <w:p w14:paraId="04F825BE" w14:textId="32C15D00" w:rsidR="00AE2142" w:rsidRPr="004F31CC" w:rsidRDefault="00AE2142" w:rsidP="00ED638A">
      <w:pPr>
        <w:numPr>
          <w:ilvl w:val="0"/>
          <w:numId w:val="9"/>
        </w:numPr>
        <w:jc w:val="both"/>
        <w:rPr>
          <w:sz w:val="20"/>
          <w:szCs w:val="20"/>
        </w:rPr>
      </w:pPr>
      <w:r w:rsidRPr="004F31CC">
        <w:rPr>
          <w:sz w:val="20"/>
          <w:szCs w:val="20"/>
        </w:rPr>
        <w:t>Joint ALA/</w:t>
      </w:r>
      <w:r w:rsidR="00730727">
        <w:rPr>
          <w:sz w:val="20"/>
          <w:szCs w:val="20"/>
        </w:rPr>
        <w:t>TNLA</w:t>
      </w:r>
      <w:r w:rsidRPr="004F31CC">
        <w:rPr>
          <w:sz w:val="20"/>
          <w:szCs w:val="20"/>
        </w:rPr>
        <w:t xml:space="preserve"> Student membership </w:t>
      </w:r>
      <w:r w:rsidR="00EE3E21" w:rsidRPr="004F31CC">
        <w:rPr>
          <w:sz w:val="20"/>
          <w:szCs w:val="20"/>
        </w:rPr>
        <w:t xml:space="preserve">dues </w:t>
      </w:r>
      <w:r w:rsidRPr="004F31CC">
        <w:rPr>
          <w:sz w:val="20"/>
          <w:szCs w:val="20"/>
        </w:rPr>
        <w:t xml:space="preserve">shall be </w:t>
      </w:r>
      <w:r w:rsidR="00C23B07" w:rsidRPr="004F31CC">
        <w:rPr>
          <w:sz w:val="20"/>
          <w:szCs w:val="20"/>
        </w:rPr>
        <w:t>established by ALA</w:t>
      </w:r>
      <w:r w:rsidRPr="004F31CC">
        <w:rPr>
          <w:sz w:val="20"/>
          <w:szCs w:val="20"/>
        </w:rPr>
        <w:t xml:space="preserve">.  ALA (American Library Association) shall administer the membership process and provide </w:t>
      </w:r>
      <w:r w:rsidR="00730727">
        <w:rPr>
          <w:sz w:val="20"/>
          <w:szCs w:val="20"/>
        </w:rPr>
        <w:t>TNLA</w:t>
      </w:r>
      <w:r w:rsidRPr="004F31CC">
        <w:rPr>
          <w:sz w:val="20"/>
          <w:szCs w:val="20"/>
        </w:rPr>
        <w:t xml:space="preserve"> information and one-half dues proceeds.</w:t>
      </w:r>
    </w:p>
    <w:p w14:paraId="3ECC8C7E" w14:textId="77777777" w:rsidR="00AE2142" w:rsidRPr="004F31CC" w:rsidRDefault="00AE2142" w:rsidP="00ED638A">
      <w:pPr>
        <w:numPr>
          <w:ilvl w:val="0"/>
          <w:numId w:val="8"/>
        </w:numPr>
        <w:jc w:val="both"/>
        <w:rPr>
          <w:sz w:val="20"/>
          <w:szCs w:val="20"/>
        </w:rPr>
      </w:pPr>
      <w:r w:rsidRPr="004F31CC">
        <w:rPr>
          <w:sz w:val="20"/>
          <w:szCs w:val="20"/>
        </w:rPr>
        <w:t xml:space="preserve">Annual dues for trustees, retired librarians, and friends of libraries shall be $30.00 </w:t>
      </w:r>
    </w:p>
    <w:p w14:paraId="48368687" w14:textId="77777777" w:rsidR="00AE2142" w:rsidRPr="004F31CC" w:rsidRDefault="00AE2142" w:rsidP="00ED638A">
      <w:pPr>
        <w:numPr>
          <w:ilvl w:val="0"/>
          <w:numId w:val="8"/>
        </w:numPr>
        <w:jc w:val="both"/>
        <w:rPr>
          <w:sz w:val="20"/>
          <w:szCs w:val="20"/>
        </w:rPr>
      </w:pPr>
      <w:r w:rsidRPr="004F31CC">
        <w:rPr>
          <w:sz w:val="20"/>
          <w:szCs w:val="20"/>
        </w:rPr>
        <w:t xml:space="preserve">Annual dues for business firm representatives shall be $100.00. </w:t>
      </w:r>
    </w:p>
    <w:p w14:paraId="6ED3D131" w14:textId="77777777" w:rsidR="00AE2142" w:rsidRPr="004F31CC" w:rsidRDefault="00AE2142" w:rsidP="00ED638A">
      <w:pPr>
        <w:numPr>
          <w:ilvl w:val="0"/>
          <w:numId w:val="8"/>
        </w:numPr>
        <w:jc w:val="both"/>
        <w:rPr>
          <w:sz w:val="20"/>
          <w:szCs w:val="20"/>
        </w:rPr>
      </w:pPr>
      <w:r w:rsidRPr="004F31CC">
        <w:rPr>
          <w:sz w:val="20"/>
          <w:szCs w:val="20"/>
        </w:rPr>
        <w:t xml:space="preserve">Life membership dues of individual members shall be $1000.00. </w:t>
      </w:r>
    </w:p>
    <w:p w14:paraId="4F0D3112" w14:textId="5E786AA0" w:rsidR="00DF0320" w:rsidRPr="004F31CC" w:rsidRDefault="00DF0320" w:rsidP="00ED638A">
      <w:pPr>
        <w:numPr>
          <w:ilvl w:val="0"/>
          <w:numId w:val="8"/>
        </w:numPr>
        <w:jc w:val="both"/>
        <w:rPr>
          <w:sz w:val="20"/>
          <w:szCs w:val="20"/>
        </w:rPr>
      </w:pPr>
      <w:r w:rsidRPr="004F31CC">
        <w:rPr>
          <w:sz w:val="20"/>
          <w:szCs w:val="20"/>
        </w:rPr>
        <w:t xml:space="preserve">Joint </w:t>
      </w:r>
      <w:r w:rsidR="00730727">
        <w:rPr>
          <w:sz w:val="20"/>
          <w:szCs w:val="20"/>
        </w:rPr>
        <w:t>TNLA</w:t>
      </w:r>
      <w:r w:rsidRPr="004F31CC">
        <w:rPr>
          <w:sz w:val="20"/>
          <w:szCs w:val="20"/>
        </w:rPr>
        <w:t xml:space="preserve">/TASL (Tennessee Association of School Librarians) membership shall be the </w:t>
      </w:r>
      <w:r w:rsidR="00730727">
        <w:rPr>
          <w:sz w:val="20"/>
          <w:szCs w:val="20"/>
        </w:rPr>
        <w:t>TNLA</w:t>
      </w:r>
      <w:r w:rsidRPr="004F31CC">
        <w:rPr>
          <w:sz w:val="20"/>
          <w:szCs w:val="20"/>
        </w:rPr>
        <w:t xml:space="preserve"> individual membership rate according to salary scale minus the amount for TASL membership.  Members are responsible for pursuing this individual joint membership.</w:t>
      </w:r>
    </w:p>
    <w:p w14:paraId="48206B83" w14:textId="77777777" w:rsidR="00AE2142" w:rsidRPr="004F31CC" w:rsidRDefault="00AE2142" w:rsidP="008460A7">
      <w:pPr>
        <w:ind w:left="1440"/>
        <w:jc w:val="both"/>
        <w:rPr>
          <w:sz w:val="20"/>
          <w:szCs w:val="20"/>
        </w:rPr>
      </w:pPr>
    </w:p>
    <w:p w14:paraId="1EC9509E" w14:textId="77777777" w:rsidR="006315C0" w:rsidRPr="004F31CC" w:rsidRDefault="006315C0" w:rsidP="008460A7">
      <w:pPr>
        <w:jc w:val="both"/>
        <w:rPr>
          <w:sz w:val="20"/>
          <w:szCs w:val="20"/>
        </w:rPr>
      </w:pPr>
    </w:p>
    <w:p w14:paraId="2C267093" w14:textId="77777777" w:rsidR="00AE2142" w:rsidRPr="004F31CC" w:rsidRDefault="00AE2142" w:rsidP="008460A7">
      <w:pPr>
        <w:jc w:val="both"/>
        <w:rPr>
          <w:sz w:val="20"/>
          <w:szCs w:val="20"/>
        </w:rPr>
      </w:pPr>
      <w:r w:rsidRPr="004F31CC">
        <w:rPr>
          <w:sz w:val="20"/>
          <w:szCs w:val="20"/>
        </w:rPr>
        <w:t>Section 2.</w:t>
      </w:r>
      <w:r w:rsidR="000A7201" w:rsidRPr="004F31CC">
        <w:rPr>
          <w:sz w:val="20"/>
          <w:szCs w:val="20"/>
        </w:rPr>
        <w:tab/>
      </w:r>
      <w:r w:rsidRPr="004F31CC">
        <w:rPr>
          <w:sz w:val="20"/>
          <w:szCs w:val="20"/>
        </w:rPr>
        <w:t xml:space="preserve">First time individual members registering for or at an annual conference or preconference shall </w:t>
      </w:r>
    </w:p>
    <w:p w14:paraId="59B99390" w14:textId="77777777" w:rsidR="00AE2142" w:rsidRPr="004F31CC" w:rsidRDefault="00AE2142" w:rsidP="008460A7">
      <w:pPr>
        <w:ind w:firstLine="720"/>
        <w:jc w:val="both"/>
        <w:rPr>
          <w:sz w:val="20"/>
          <w:szCs w:val="20"/>
        </w:rPr>
      </w:pPr>
      <w:r w:rsidRPr="004F31CC">
        <w:rPr>
          <w:sz w:val="20"/>
          <w:szCs w:val="20"/>
        </w:rPr>
        <w:t xml:space="preserve">      </w:t>
      </w:r>
      <w:r w:rsidR="000A7201" w:rsidRPr="004F31CC">
        <w:rPr>
          <w:sz w:val="20"/>
          <w:szCs w:val="20"/>
        </w:rPr>
        <w:tab/>
      </w:r>
      <w:r w:rsidRPr="004F31CC">
        <w:rPr>
          <w:sz w:val="20"/>
          <w:szCs w:val="20"/>
        </w:rPr>
        <w:t>receive a registration discount of $10.00.  The discount shall apply one time only per person.</w:t>
      </w:r>
    </w:p>
    <w:p w14:paraId="3F5EE530" w14:textId="77777777" w:rsidR="006315C0" w:rsidRPr="004F31CC" w:rsidRDefault="006315C0" w:rsidP="008460A7">
      <w:pPr>
        <w:ind w:firstLine="720"/>
        <w:jc w:val="both"/>
        <w:rPr>
          <w:sz w:val="20"/>
          <w:szCs w:val="20"/>
        </w:rPr>
      </w:pPr>
    </w:p>
    <w:p w14:paraId="368B2F2A" w14:textId="77777777" w:rsidR="00597316" w:rsidRPr="004F31CC" w:rsidRDefault="000A7201" w:rsidP="00D85439">
      <w:pPr>
        <w:jc w:val="both"/>
        <w:rPr>
          <w:sz w:val="20"/>
          <w:szCs w:val="20"/>
        </w:rPr>
      </w:pPr>
      <w:r w:rsidRPr="004F31CC">
        <w:rPr>
          <w:sz w:val="20"/>
          <w:szCs w:val="20"/>
        </w:rPr>
        <w:t>Section 3.</w:t>
      </w:r>
      <w:r w:rsidRPr="004F31CC">
        <w:rPr>
          <w:sz w:val="20"/>
          <w:szCs w:val="20"/>
        </w:rPr>
        <w:tab/>
      </w:r>
      <w:r w:rsidR="00AE2142" w:rsidRPr="004F31CC">
        <w:rPr>
          <w:sz w:val="20"/>
          <w:szCs w:val="20"/>
        </w:rPr>
        <w:t xml:space="preserve">Each member shall be entitled to membership in </w:t>
      </w:r>
      <w:r w:rsidR="00D85439" w:rsidRPr="004F31CC">
        <w:rPr>
          <w:sz w:val="20"/>
          <w:szCs w:val="20"/>
        </w:rPr>
        <w:t>any Roundtables of choice.</w:t>
      </w:r>
    </w:p>
    <w:p w14:paraId="149D381A" w14:textId="77777777" w:rsidR="006315C0" w:rsidRPr="004F31CC" w:rsidRDefault="006315C0" w:rsidP="008460A7">
      <w:pPr>
        <w:jc w:val="both"/>
        <w:rPr>
          <w:sz w:val="20"/>
          <w:szCs w:val="20"/>
        </w:rPr>
      </w:pPr>
    </w:p>
    <w:p w14:paraId="6E7DE8C0" w14:textId="77777777" w:rsidR="00AE2142" w:rsidRPr="004F31CC" w:rsidRDefault="000A7201" w:rsidP="008460A7">
      <w:pPr>
        <w:jc w:val="both"/>
        <w:rPr>
          <w:sz w:val="20"/>
          <w:szCs w:val="20"/>
        </w:rPr>
      </w:pPr>
      <w:r w:rsidRPr="004F31CC">
        <w:rPr>
          <w:sz w:val="20"/>
          <w:szCs w:val="20"/>
        </w:rPr>
        <w:t>Section 4.</w:t>
      </w:r>
      <w:r w:rsidRPr="004F31CC">
        <w:rPr>
          <w:sz w:val="20"/>
          <w:szCs w:val="20"/>
        </w:rPr>
        <w:tab/>
      </w:r>
      <w:r w:rsidR="00AE2142" w:rsidRPr="004F31CC">
        <w:rPr>
          <w:sz w:val="20"/>
          <w:szCs w:val="20"/>
        </w:rPr>
        <w:t>Annual dues of institutional members shall be based upon the operating budget, which shall be</w:t>
      </w:r>
    </w:p>
    <w:p w14:paraId="6F570D80" w14:textId="77777777" w:rsidR="00AE2142" w:rsidRPr="004F31CC" w:rsidRDefault="00AE2142" w:rsidP="008460A7">
      <w:pPr>
        <w:jc w:val="both"/>
        <w:rPr>
          <w:sz w:val="20"/>
          <w:szCs w:val="20"/>
        </w:rPr>
      </w:pPr>
      <w:r w:rsidRPr="004F31CC">
        <w:rPr>
          <w:sz w:val="20"/>
          <w:szCs w:val="20"/>
        </w:rPr>
        <w:t xml:space="preserve">                   </w:t>
      </w:r>
      <w:r w:rsidR="00A05154" w:rsidRPr="004F31CC">
        <w:rPr>
          <w:sz w:val="20"/>
          <w:szCs w:val="20"/>
        </w:rPr>
        <w:tab/>
      </w:r>
      <w:r w:rsidRPr="004F31CC">
        <w:rPr>
          <w:sz w:val="20"/>
          <w:szCs w:val="20"/>
        </w:rPr>
        <w:t>defined as the total expenditure for personnel and library materials during the previous fiscal</w:t>
      </w:r>
    </w:p>
    <w:p w14:paraId="79ADDC29" w14:textId="77777777" w:rsidR="00AE2142" w:rsidRPr="004F31CC" w:rsidRDefault="00AE2142" w:rsidP="008460A7">
      <w:pPr>
        <w:jc w:val="both"/>
        <w:rPr>
          <w:sz w:val="20"/>
          <w:szCs w:val="20"/>
        </w:rPr>
      </w:pPr>
      <w:r w:rsidRPr="004F31CC">
        <w:rPr>
          <w:sz w:val="20"/>
          <w:szCs w:val="20"/>
        </w:rPr>
        <w:t xml:space="preserve">                    </w:t>
      </w:r>
      <w:r w:rsidR="000A7201" w:rsidRPr="004F31CC">
        <w:rPr>
          <w:sz w:val="20"/>
          <w:szCs w:val="20"/>
        </w:rPr>
        <w:tab/>
      </w:r>
      <w:r w:rsidRPr="004F31CC">
        <w:rPr>
          <w:sz w:val="20"/>
          <w:szCs w:val="20"/>
        </w:rPr>
        <w:t>year, according to the following scale:</w:t>
      </w:r>
    </w:p>
    <w:p w14:paraId="1DE40A0E" w14:textId="77777777" w:rsidR="00AE2142" w:rsidRPr="004F31CC" w:rsidRDefault="00AE2142" w:rsidP="008460A7">
      <w:pPr>
        <w:jc w:val="both"/>
        <w:rPr>
          <w:sz w:val="20"/>
          <w:szCs w:val="20"/>
        </w:rPr>
      </w:pPr>
      <w:r w:rsidRPr="004F31CC">
        <w:rPr>
          <w:sz w:val="20"/>
          <w:szCs w:val="20"/>
        </w:rPr>
        <w:tab/>
      </w:r>
      <w:r w:rsidRPr="004F31CC">
        <w:rPr>
          <w:sz w:val="20"/>
          <w:szCs w:val="20"/>
        </w:rPr>
        <w:tab/>
      </w:r>
      <w:r w:rsidR="000A7201" w:rsidRPr="004F31CC">
        <w:rPr>
          <w:sz w:val="20"/>
          <w:szCs w:val="20"/>
        </w:rPr>
        <w:tab/>
      </w:r>
      <w:r w:rsidRPr="004F31CC">
        <w:rPr>
          <w:sz w:val="20"/>
          <w:szCs w:val="20"/>
        </w:rPr>
        <w:t>Operating Budget</w:t>
      </w:r>
      <w:r w:rsidRPr="004F31CC">
        <w:rPr>
          <w:sz w:val="20"/>
          <w:szCs w:val="20"/>
        </w:rPr>
        <w:tab/>
      </w:r>
      <w:r w:rsidRPr="004F31CC">
        <w:rPr>
          <w:sz w:val="20"/>
          <w:szCs w:val="20"/>
        </w:rPr>
        <w:tab/>
      </w:r>
      <w:r w:rsidRPr="004F31CC">
        <w:rPr>
          <w:sz w:val="20"/>
          <w:szCs w:val="20"/>
        </w:rPr>
        <w:tab/>
      </w:r>
      <w:r w:rsidRPr="004F31CC">
        <w:rPr>
          <w:sz w:val="20"/>
          <w:szCs w:val="20"/>
        </w:rPr>
        <w:tab/>
        <w:t xml:space="preserve"> Dues</w:t>
      </w:r>
    </w:p>
    <w:p w14:paraId="506289FC" w14:textId="77777777" w:rsidR="00AE2142" w:rsidRPr="004F31CC" w:rsidRDefault="00AE2142" w:rsidP="008460A7">
      <w:pPr>
        <w:jc w:val="both"/>
        <w:rPr>
          <w:sz w:val="20"/>
          <w:szCs w:val="20"/>
        </w:rPr>
      </w:pPr>
      <w:r w:rsidRPr="004F31CC">
        <w:rPr>
          <w:sz w:val="20"/>
          <w:szCs w:val="20"/>
        </w:rPr>
        <w:tab/>
      </w:r>
      <w:r w:rsidRPr="004F31CC">
        <w:rPr>
          <w:sz w:val="20"/>
          <w:szCs w:val="20"/>
        </w:rPr>
        <w:tab/>
      </w:r>
      <w:r w:rsidR="000A7201" w:rsidRPr="004F31CC">
        <w:rPr>
          <w:sz w:val="20"/>
          <w:szCs w:val="20"/>
        </w:rPr>
        <w:tab/>
      </w:r>
      <w:r w:rsidRPr="004F31CC">
        <w:rPr>
          <w:sz w:val="20"/>
          <w:szCs w:val="20"/>
        </w:rPr>
        <w:t>Up to $50,000</w:t>
      </w:r>
      <w:r w:rsidRPr="004F31CC">
        <w:rPr>
          <w:sz w:val="20"/>
          <w:szCs w:val="20"/>
        </w:rPr>
        <w:tab/>
      </w:r>
      <w:r w:rsidRPr="004F31CC">
        <w:rPr>
          <w:sz w:val="20"/>
          <w:szCs w:val="20"/>
        </w:rPr>
        <w:tab/>
      </w:r>
      <w:r w:rsidRPr="004F31CC">
        <w:rPr>
          <w:sz w:val="20"/>
          <w:szCs w:val="20"/>
        </w:rPr>
        <w:tab/>
      </w:r>
      <w:r w:rsidRPr="004F31CC">
        <w:rPr>
          <w:sz w:val="20"/>
          <w:szCs w:val="20"/>
        </w:rPr>
        <w:tab/>
        <w:t>$35.00</w:t>
      </w:r>
    </w:p>
    <w:p w14:paraId="6F546CA6" w14:textId="77777777" w:rsidR="00AE2142" w:rsidRPr="004F31CC" w:rsidRDefault="00AE2142" w:rsidP="008460A7">
      <w:pPr>
        <w:jc w:val="both"/>
        <w:rPr>
          <w:sz w:val="20"/>
          <w:szCs w:val="20"/>
        </w:rPr>
      </w:pPr>
      <w:r w:rsidRPr="004F31CC">
        <w:rPr>
          <w:sz w:val="20"/>
          <w:szCs w:val="20"/>
        </w:rPr>
        <w:tab/>
      </w:r>
      <w:r w:rsidRPr="004F31CC">
        <w:rPr>
          <w:sz w:val="20"/>
          <w:szCs w:val="20"/>
        </w:rPr>
        <w:tab/>
      </w:r>
      <w:r w:rsidR="000A7201" w:rsidRPr="004F31CC">
        <w:rPr>
          <w:sz w:val="20"/>
          <w:szCs w:val="20"/>
        </w:rPr>
        <w:tab/>
      </w:r>
      <w:r w:rsidRPr="004F31CC">
        <w:rPr>
          <w:sz w:val="20"/>
          <w:szCs w:val="20"/>
        </w:rPr>
        <w:t>$50,001 - $250,000</w:t>
      </w:r>
      <w:r w:rsidRPr="004F31CC">
        <w:rPr>
          <w:sz w:val="20"/>
          <w:szCs w:val="20"/>
        </w:rPr>
        <w:tab/>
      </w:r>
      <w:r w:rsidRPr="004F31CC">
        <w:rPr>
          <w:sz w:val="20"/>
          <w:szCs w:val="20"/>
        </w:rPr>
        <w:tab/>
      </w:r>
      <w:r w:rsidRPr="004F31CC">
        <w:rPr>
          <w:sz w:val="20"/>
          <w:szCs w:val="20"/>
        </w:rPr>
        <w:tab/>
        <w:t>$75.00</w:t>
      </w:r>
    </w:p>
    <w:p w14:paraId="14D90FEC" w14:textId="77777777" w:rsidR="00AE2142" w:rsidRPr="004F31CC" w:rsidRDefault="00AE2142" w:rsidP="008460A7">
      <w:pPr>
        <w:jc w:val="both"/>
        <w:rPr>
          <w:sz w:val="20"/>
          <w:szCs w:val="20"/>
        </w:rPr>
      </w:pPr>
      <w:r w:rsidRPr="004F31CC">
        <w:rPr>
          <w:sz w:val="20"/>
          <w:szCs w:val="20"/>
        </w:rPr>
        <w:tab/>
      </w:r>
      <w:r w:rsidRPr="004F31CC">
        <w:rPr>
          <w:sz w:val="20"/>
          <w:szCs w:val="20"/>
        </w:rPr>
        <w:tab/>
      </w:r>
      <w:r w:rsidR="000A7201" w:rsidRPr="004F31CC">
        <w:rPr>
          <w:sz w:val="20"/>
          <w:szCs w:val="20"/>
        </w:rPr>
        <w:tab/>
      </w:r>
      <w:r w:rsidRPr="004F31CC">
        <w:rPr>
          <w:sz w:val="20"/>
          <w:szCs w:val="20"/>
        </w:rPr>
        <w:t>$250,001 - $400,000</w:t>
      </w:r>
      <w:r w:rsidRPr="004F31CC">
        <w:rPr>
          <w:sz w:val="20"/>
          <w:szCs w:val="20"/>
        </w:rPr>
        <w:tab/>
      </w:r>
      <w:r w:rsidRPr="004F31CC">
        <w:rPr>
          <w:sz w:val="20"/>
          <w:szCs w:val="20"/>
        </w:rPr>
        <w:tab/>
      </w:r>
      <w:r w:rsidRPr="004F31CC">
        <w:rPr>
          <w:sz w:val="20"/>
          <w:szCs w:val="20"/>
        </w:rPr>
        <w:tab/>
        <w:t>$100.00</w:t>
      </w:r>
    </w:p>
    <w:p w14:paraId="66448EB3" w14:textId="77777777" w:rsidR="00AE2142" w:rsidRPr="004F31CC" w:rsidRDefault="00AE2142" w:rsidP="008460A7">
      <w:pPr>
        <w:jc w:val="both"/>
        <w:rPr>
          <w:sz w:val="20"/>
          <w:szCs w:val="20"/>
        </w:rPr>
      </w:pPr>
      <w:r w:rsidRPr="004F31CC">
        <w:rPr>
          <w:sz w:val="20"/>
          <w:szCs w:val="20"/>
        </w:rPr>
        <w:tab/>
      </w:r>
      <w:r w:rsidRPr="004F31CC">
        <w:rPr>
          <w:sz w:val="20"/>
          <w:szCs w:val="20"/>
        </w:rPr>
        <w:tab/>
      </w:r>
      <w:r w:rsidR="000A7201" w:rsidRPr="004F31CC">
        <w:rPr>
          <w:sz w:val="20"/>
          <w:szCs w:val="20"/>
        </w:rPr>
        <w:tab/>
      </w:r>
      <w:r w:rsidRPr="004F31CC">
        <w:rPr>
          <w:sz w:val="20"/>
          <w:szCs w:val="20"/>
        </w:rPr>
        <w:t>$400,001 - $750,000</w:t>
      </w:r>
      <w:r w:rsidRPr="004F31CC">
        <w:rPr>
          <w:sz w:val="20"/>
          <w:szCs w:val="20"/>
        </w:rPr>
        <w:tab/>
      </w:r>
      <w:r w:rsidRPr="004F31CC">
        <w:rPr>
          <w:sz w:val="20"/>
          <w:szCs w:val="20"/>
        </w:rPr>
        <w:tab/>
      </w:r>
      <w:r w:rsidRPr="004F31CC">
        <w:rPr>
          <w:sz w:val="20"/>
          <w:szCs w:val="20"/>
        </w:rPr>
        <w:tab/>
        <w:t>$150.00</w:t>
      </w:r>
    </w:p>
    <w:p w14:paraId="6F234B2E" w14:textId="77777777" w:rsidR="006315C0" w:rsidRPr="004F31CC" w:rsidRDefault="00AE2142" w:rsidP="008460A7">
      <w:pPr>
        <w:jc w:val="both"/>
        <w:rPr>
          <w:sz w:val="20"/>
          <w:szCs w:val="20"/>
        </w:rPr>
      </w:pPr>
      <w:r w:rsidRPr="004F31CC">
        <w:rPr>
          <w:sz w:val="20"/>
          <w:szCs w:val="20"/>
        </w:rPr>
        <w:tab/>
      </w:r>
      <w:r w:rsidRPr="004F31CC">
        <w:rPr>
          <w:sz w:val="20"/>
          <w:szCs w:val="20"/>
        </w:rPr>
        <w:tab/>
      </w:r>
      <w:r w:rsidR="000A7201" w:rsidRPr="004F31CC">
        <w:rPr>
          <w:sz w:val="20"/>
          <w:szCs w:val="20"/>
        </w:rPr>
        <w:tab/>
      </w:r>
      <w:r w:rsidRPr="004F31CC">
        <w:rPr>
          <w:sz w:val="20"/>
          <w:szCs w:val="20"/>
        </w:rPr>
        <w:t>$750,001 and above</w:t>
      </w:r>
      <w:r w:rsidRPr="004F31CC">
        <w:rPr>
          <w:sz w:val="20"/>
          <w:szCs w:val="20"/>
        </w:rPr>
        <w:tab/>
      </w:r>
      <w:r w:rsidRPr="004F31CC">
        <w:rPr>
          <w:sz w:val="20"/>
          <w:szCs w:val="20"/>
        </w:rPr>
        <w:tab/>
      </w:r>
      <w:r w:rsidRPr="004F31CC">
        <w:rPr>
          <w:sz w:val="20"/>
          <w:szCs w:val="20"/>
        </w:rPr>
        <w:tab/>
        <w:t>$200.00</w:t>
      </w:r>
    </w:p>
    <w:p w14:paraId="380821F7" w14:textId="77777777" w:rsidR="00AE2142" w:rsidRPr="004F31CC" w:rsidRDefault="00AE2142" w:rsidP="00ED638A">
      <w:pPr>
        <w:pStyle w:val="ListParagraph"/>
        <w:numPr>
          <w:ilvl w:val="0"/>
          <w:numId w:val="10"/>
        </w:numPr>
        <w:jc w:val="both"/>
        <w:rPr>
          <w:sz w:val="20"/>
          <w:szCs w:val="20"/>
        </w:rPr>
      </w:pPr>
      <w:r w:rsidRPr="004F31CC">
        <w:rPr>
          <w:sz w:val="20"/>
          <w:szCs w:val="20"/>
        </w:rPr>
        <w:t>Institutional membership shall allow that institution to name two persons as the institution’s representatives.  These representatives shall have the same privileges as individual members, including member registration rate at each Annual Conference.</w:t>
      </w:r>
    </w:p>
    <w:p w14:paraId="2B0BDD1E" w14:textId="77777777" w:rsidR="00AE2142" w:rsidRPr="004F31CC" w:rsidRDefault="00AE2142" w:rsidP="008460A7">
      <w:pPr>
        <w:ind w:left="1080"/>
        <w:jc w:val="both"/>
        <w:rPr>
          <w:sz w:val="20"/>
          <w:szCs w:val="20"/>
        </w:rPr>
      </w:pPr>
    </w:p>
    <w:p w14:paraId="012EA051" w14:textId="77777777" w:rsidR="00AE2142" w:rsidRPr="004F31CC" w:rsidRDefault="00AE2142" w:rsidP="008460A7">
      <w:pPr>
        <w:jc w:val="both"/>
        <w:rPr>
          <w:sz w:val="20"/>
          <w:szCs w:val="20"/>
        </w:rPr>
      </w:pPr>
      <w:r w:rsidRPr="004F31CC">
        <w:rPr>
          <w:sz w:val="20"/>
          <w:szCs w:val="20"/>
        </w:rPr>
        <w:t>Section 5.</w:t>
      </w:r>
      <w:r w:rsidR="00D807D8" w:rsidRPr="004F31CC">
        <w:rPr>
          <w:sz w:val="20"/>
          <w:szCs w:val="20"/>
        </w:rPr>
        <w:tab/>
      </w:r>
      <w:r w:rsidRPr="004F31CC">
        <w:rPr>
          <w:sz w:val="20"/>
          <w:szCs w:val="20"/>
        </w:rPr>
        <w:t>Membership shall be from January 1 through December 31 and shall entitle the member to the</w:t>
      </w:r>
    </w:p>
    <w:p w14:paraId="74C903C9" w14:textId="77777777" w:rsidR="00AE2142" w:rsidRPr="004F31CC" w:rsidRDefault="00AE2142" w:rsidP="008460A7">
      <w:pPr>
        <w:ind w:left="1440"/>
        <w:jc w:val="both"/>
        <w:rPr>
          <w:sz w:val="20"/>
          <w:szCs w:val="20"/>
        </w:rPr>
      </w:pPr>
      <w:r w:rsidRPr="004F31CC">
        <w:rPr>
          <w:sz w:val="20"/>
          <w:szCs w:val="20"/>
        </w:rPr>
        <w:t xml:space="preserve">right to vote at annual meetings or by </w:t>
      </w:r>
      <w:r w:rsidR="000A7201" w:rsidRPr="004F31CC">
        <w:rPr>
          <w:sz w:val="20"/>
          <w:szCs w:val="20"/>
        </w:rPr>
        <w:t xml:space="preserve">online ballot or </w:t>
      </w:r>
      <w:r w:rsidR="00D90E35" w:rsidRPr="004F31CC">
        <w:rPr>
          <w:sz w:val="20"/>
          <w:szCs w:val="20"/>
        </w:rPr>
        <w:t>by mail</w:t>
      </w:r>
      <w:r w:rsidRPr="004F31CC">
        <w:rPr>
          <w:sz w:val="20"/>
          <w:szCs w:val="20"/>
        </w:rPr>
        <w:t xml:space="preserve"> ballot; to receive the p</w:t>
      </w:r>
      <w:r w:rsidR="000A7201" w:rsidRPr="004F31CC">
        <w:rPr>
          <w:sz w:val="20"/>
          <w:szCs w:val="20"/>
        </w:rPr>
        <w:t>ublications of the Association;</w:t>
      </w:r>
      <w:r w:rsidR="006315C0" w:rsidRPr="004F31CC">
        <w:rPr>
          <w:sz w:val="20"/>
          <w:szCs w:val="20"/>
        </w:rPr>
        <w:t xml:space="preserve"> </w:t>
      </w:r>
      <w:r w:rsidRPr="004F31CC">
        <w:rPr>
          <w:sz w:val="20"/>
          <w:szCs w:val="20"/>
        </w:rPr>
        <w:t>and other privileges as spelled out in these Bylaws.  Payment of dues by new members after</w:t>
      </w:r>
      <w:r w:rsidR="000A7201" w:rsidRPr="004F31CC">
        <w:rPr>
          <w:sz w:val="20"/>
          <w:szCs w:val="20"/>
        </w:rPr>
        <w:t xml:space="preserve"> </w:t>
      </w:r>
      <w:r w:rsidRPr="004F31CC">
        <w:rPr>
          <w:sz w:val="20"/>
          <w:szCs w:val="20"/>
        </w:rPr>
        <w:t xml:space="preserve">October 1 of any year shall cover the dues for the remainder </w:t>
      </w:r>
      <w:r w:rsidR="000A7201" w:rsidRPr="004F31CC">
        <w:rPr>
          <w:sz w:val="20"/>
          <w:szCs w:val="20"/>
        </w:rPr>
        <w:t>of the current year and also the</w:t>
      </w:r>
      <w:r w:rsidR="006315C0" w:rsidRPr="004F31CC">
        <w:rPr>
          <w:sz w:val="20"/>
          <w:szCs w:val="20"/>
        </w:rPr>
        <w:t xml:space="preserve"> </w:t>
      </w:r>
      <w:r w:rsidRPr="004F31CC">
        <w:rPr>
          <w:sz w:val="20"/>
          <w:szCs w:val="20"/>
        </w:rPr>
        <w:t>following year.</w:t>
      </w:r>
    </w:p>
    <w:p w14:paraId="5EA33758" w14:textId="77777777" w:rsidR="00AE2142" w:rsidRPr="004F31CC" w:rsidRDefault="00AE2142" w:rsidP="008460A7">
      <w:pPr>
        <w:jc w:val="both"/>
        <w:rPr>
          <w:sz w:val="20"/>
          <w:szCs w:val="20"/>
        </w:rPr>
      </w:pPr>
    </w:p>
    <w:p w14:paraId="368F23FB" w14:textId="77777777" w:rsidR="00AE2142" w:rsidRPr="004F31CC" w:rsidRDefault="00AE2142" w:rsidP="008460A7">
      <w:pPr>
        <w:jc w:val="both"/>
        <w:rPr>
          <w:sz w:val="20"/>
          <w:szCs w:val="20"/>
        </w:rPr>
      </w:pPr>
      <w:r w:rsidRPr="004F31CC">
        <w:rPr>
          <w:sz w:val="20"/>
          <w:szCs w:val="20"/>
        </w:rPr>
        <w:t>Section 6.</w:t>
      </w:r>
      <w:r w:rsidR="000A7201" w:rsidRPr="004F31CC">
        <w:rPr>
          <w:sz w:val="20"/>
          <w:szCs w:val="20"/>
        </w:rPr>
        <w:tab/>
      </w:r>
      <w:r w:rsidRPr="004F31CC">
        <w:rPr>
          <w:sz w:val="20"/>
          <w:szCs w:val="20"/>
        </w:rPr>
        <w:t xml:space="preserve">Members must pay dues by January 31 in order to participate in the Association’s annual </w:t>
      </w:r>
    </w:p>
    <w:p w14:paraId="2C641513" w14:textId="77777777" w:rsidR="00AE2142" w:rsidRPr="004F31CC" w:rsidRDefault="00AE2142" w:rsidP="008460A7">
      <w:pPr>
        <w:jc w:val="both"/>
        <w:rPr>
          <w:sz w:val="20"/>
          <w:szCs w:val="20"/>
        </w:rPr>
      </w:pPr>
      <w:r w:rsidRPr="004F31CC">
        <w:rPr>
          <w:sz w:val="20"/>
          <w:szCs w:val="20"/>
        </w:rPr>
        <w:t xml:space="preserve">                 </w:t>
      </w:r>
      <w:r w:rsidR="006315C0" w:rsidRPr="004F31CC">
        <w:rPr>
          <w:sz w:val="20"/>
          <w:szCs w:val="20"/>
        </w:rPr>
        <w:t xml:space="preserve"> </w:t>
      </w:r>
      <w:r w:rsidRPr="004F31CC">
        <w:rPr>
          <w:sz w:val="20"/>
          <w:szCs w:val="20"/>
        </w:rPr>
        <w:t xml:space="preserve"> </w:t>
      </w:r>
      <w:r w:rsidR="000A7201" w:rsidRPr="004F31CC">
        <w:rPr>
          <w:sz w:val="20"/>
          <w:szCs w:val="20"/>
        </w:rPr>
        <w:tab/>
      </w:r>
      <w:r w:rsidRPr="004F31CC">
        <w:rPr>
          <w:sz w:val="20"/>
          <w:szCs w:val="20"/>
        </w:rPr>
        <w:t>election.  Members who h</w:t>
      </w:r>
      <w:r w:rsidR="000A7201" w:rsidRPr="004F31CC">
        <w:rPr>
          <w:sz w:val="20"/>
          <w:szCs w:val="20"/>
        </w:rPr>
        <w:t>ave not paid dues by January 31</w:t>
      </w:r>
      <w:r w:rsidRPr="004F31CC">
        <w:rPr>
          <w:sz w:val="20"/>
          <w:szCs w:val="20"/>
        </w:rPr>
        <w:t xml:space="preserve"> shall be dropped from membership.</w:t>
      </w:r>
    </w:p>
    <w:p w14:paraId="168938EB" w14:textId="77777777" w:rsidR="00AE2142" w:rsidRPr="004F31CC" w:rsidRDefault="00AE2142" w:rsidP="008460A7">
      <w:pPr>
        <w:jc w:val="both"/>
        <w:rPr>
          <w:sz w:val="20"/>
          <w:szCs w:val="20"/>
        </w:rPr>
      </w:pPr>
      <w:r w:rsidRPr="004F31CC">
        <w:rPr>
          <w:sz w:val="20"/>
          <w:szCs w:val="20"/>
        </w:rPr>
        <w:t xml:space="preserve">                 </w:t>
      </w:r>
      <w:r w:rsidR="006315C0" w:rsidRPr="004F31CC">
        <w:rPr>
          <w:sz w:val="20"/>
          <w:szCs w:val="20"/>
        </w:rPr>
        <w:t xml:space="preserve"> </w:t>
      </w:r>
      <w:r w:rsidRPr="004F31CC">
        <w:rPr>
          <w:sz w:val="20"/>
          <w:szCs w:val="20"/>
        </w:rPr>
        <w:t xml:space="preserve"> </w:t>
      </w:r>
      <w:r w:rsidR="000A7201" w:rsidRPr="004F31CC">
        <w:rPr>
          <w:sz w:val="20"/>
          <w:szCs w:val="20"/>
        </w:rPr>
        <w:tab/>
      </w:r>
      <w:r w:rsidRPr="004F31CC">
        <w:rPr>
          <w:sz w:val="20"/>
          <w:szCs w:val="20"/>
        </w:rPr>
        <w:t>Individuals whose membership has lapsed because of nonpayment of dues may be reinstated</w:t>
      </w:r>
    </w:p>
    <w:p w14:paraId="29595FFF" w14:textId="77777777" w:rsidR="00AE2142" w:rsidRPr="004F31CC" w:rsidRDefault="00AE2142" w:rsidP="008460A7">
      <w:pPr>
        <w:jc w:val="both"/>
        <w:rPr>
          <w:sz w:val="20"/>
          <w:szCs w:val="20"/>
        </w:rPr>
      </w:pPr>
      <w:r w:rsidRPr="004F31CC">
        <w:rPr>
          <w:sz w:val="20"/>
          <w:szCs w:val="20"/>
        </w:rPr>
        <w:t xml:space="preserve">                 </w:t>
      </w:r>
      <w:r w:rsidR="006315C0" w:rsidRPr="004F31CC">
        <w:rPr>
          <w:sz w:val="20"/>
          <w:szCs w:val="20"/>
        </w:rPr>
        <w:t xml:space="preserve"> </w:t>
      </w:r>
      <w:r w:rsidRPr="004F31CC">
        <w:rPr>
          <w:sz w:val="20"/>
          <w:szCs w:val="20"/>
        </w:rPr>
        <w:t xml:space="preserve"> </w:t>
      </w:r>
      <w:r w:rsidR="000A7201" w:rsidRPr="004F31CC">
        <w:rPr>
          <w:sz w:val="20"/>
          <w:szCs w:val="20"/>
        </w:rPr>
        <w:tab/>
      </w:r>
      <w:r w:rsidRPr="004F31CC">
        <w:rPr>
          <w:sz w:val="20"/>
          <w:szCs w:val="20"/>
        </w:rPr>
        <w:t>upon payment of dues for the current membership year.</w:t>
      </w:r>
    </w:p>
    <w:p w14:paraId="64C47E32" w14:textId="77777777" w:rsidR="00AE2142" w:rsidRPr="004F31CC" w:rsidRDefault="00AE2142" w:rsidP="008460A7">
      <w:pPr>
        <w:jc w:val="both"/>
        <w:rPr>
          <w:sz w:val="20"/>
          <w:szCs w:val="20"/>
        </w:rPr>
      </w:pPr>
    </w:p>
    <w:p w14:paraId="612A25B8" w14:textId="77777777" w:rsidR="00AE2142" w:rsidRPr="004F31CC" w:rsidRDefault="000A7201" w:rsidP="008460A7">
      <w:pPr>
        <w:jc w:val="both"/>
        <w:rPr>
          <w:sz w:val="20"/>
          <w:szCs w:val="20"/>
        </w:rPr>
      </w:pPr>
      <w:r w:rsidRPr="004F31CC">
        <w:rPr>
          <w:sz w:val="20"/>
          <w:szCs w:val="20"/>
        </w:rPr>
        <w:t>Section 7.</w:t>
      </w:r>
      <w:r w:rsidRPr="004F31CC">
        <w:rPr>
          <w:sz w:val="20"/>
          <w:szCs w:val="20"/>
        </w:rPr>
        <w:tab/>
      </w:r>
      <w:r w:rsidR="00AE2142" w:rsidRPr="004F31CC">
        <w:rPr>
          <w:sz w:val="20"/>
          <w:szCs w:val="20"/>
        </w:rPr>
        <w:t>The fiscal year of the Association shall be from July 1 – June 30.</w:t>
      </w:r>
    </w:p>
    <w:p w14:paraId="28F5F0B7" w14:textId="77777777" w:rsidR="00AE2142" w:rsidRPr="004F31CC" w:rsidRDefault="00AE2142" w:rsidP="008460A7">
      <w:pPr>
        <w:jc w:val="both"/>
        <w:rPr>
          <w:b/>
          <w:sz w:val="20"/>
          <w:szCs w:val="20"/>
        </w:rPr>
      </w:pPr>
    </w:p>
    <w:p w14:paraId="7E207365" w14:textId="77777777" w:rsidR="00AE2142" w:rsidRPr="004F31CC" w:rsidRDefault="00AE2142" w:rsidP="008460A7">
      <w:pPr>
        <w:jc w:val="both"/>
        <w:rPr>
          <w:b/>
          <w:sz w:val="20"/>
          <w:szCs w:val="20"/>
        </w:rPr>
      </w:pPr>
      <w:r w:rsidRPr="004F31CC">
        <w:rPr>
          <w:b/>
          <w:sz w:val="20"/>
          <w:szCs w:val="20"/>
        </w:rPr>
        <w:t>Article V.</w:t>
      </w:r>
      <w:r w:rsidRPr="004F31CC">
        <w:rPr>
          <w:b/>
          <w:sz w:val="20"/>
          <w:szCs w:val="20"/>
        </w:rPr>
        <w:tab/>
        <w:t>Officers</w:t>
      </w:r>
    </w:p>
    <w:p w14:paraId="3DF7DE81" w14:textId="77777777" w:rsidR="00AE2142" w:rsidRPr="004F31CC" w:rsidRDefault="00AE2142" w:rsidP="008460A7">
      <w:pPr>
        <w:jc w:val="both"/>
        <w:rPr>
          <w:sz w:val="20"/>
          <w:szCs w:val="20"/>
        </w:rPr>
      </w:pPr>
      <w:r w:rsidRPr="004F31CC">
        <w:rPr>
          <w:sz w:val="20"/>
          <w:szCs w:val="20"/>
        </w:rPr>
        <w:t>Section 1.</w:t>
      </w:r>
      <w:r w:rsidR="000A7201" w:rsidRPr="004F31CC">
        <w:rPr>
          <w:sz w:val="20"/>
          <w:szCs w:val="20"/>
        </w:rPr>
        <w:tab/>
      </w:r>
      <w:r w:rsidRPr="004F31CC">
        <w:rPr>
          <w:sz w:val="20"/>
          <w:szCs w:val="20"/>
        </w:rPr>
        <w:t>The elected officers of the Association shall be a President, a Vice President, and a Recording</w:t>
      </w:r>
    </w:p>
    <w:p w14:paraId="691FDB98" w14:textId="77777777" w:rsidR="00AE2142" w:rsidRPr="004F31CC" w:rsidRDefault="00AE2142" w:rsidP="008460A7">
      <w:pPr>
        <w:jc w:val="both"/>
        <w:rPr>
          <w:sz w:val="20"/>
          <w:szCs w:val="20"/>
        </w:rPr>
      </w:pPr>
      <w:r w:rsidRPr="004F31CC">
        <w:rPr>
          <w:sz w:val="20"/>
          <w:szCs w:val="20"/>
        </w:rPr>
        <w:t xml:space="preserve">                  </w:t>
      </w:r>
      <w:r w:rsidR="000A7201" w:rsidRPr="004F31CC">
        <w:rPr>
          <w:sz w:val="20"/>
          <w:szCs w:val="20"/>
        </w:rPr>
        <w:tab/>
      </w:r>
      <w:r w:rsidRPr="004F31CC">
        <w:rPr>
          <w:sz w:val="20"/>
          <w:szCs w:val="20"/>
        </w:rPr>
        <w:t>Secretary.  The Vice President shall be President-Elect.  All officers shall be individual</w:t>
      </w:r>
    </w:p>
    <w:p w14:paraId="0638432B" w14:textId="77777777" w:rsidR="00AE2142" w:rsidRPr="004F31CC" w:rsidRDefault="00AE2142" w:rsidP="008460A7">
      <w:pPr>
        <w:jc w:val="both"/>
        <w:rPr>
          <w:sz w:val="20"/>
          <w:szCs w:val="20"/>
        </w:rPr>
      </w:pPr>
      <w:r w:rsidRPr="004F31CC">
        <w:rPr>
          <w:sz w:val="20"/>
          <w:szCs w:val="20"/>
        </w:rPr>
        <w:t xml:space="preserve">                  </w:t>
      </w:r>
      <w:r w:rsidR="000A7201" w:rsidRPr="004F31CC">
        <w:rPr>
          <w:sz w:val="20"/>
          <w:szCs w:val="20"/>
        </w:rPr>
        <w:tab/>
      </w:r>
      <w:r w:rsidRPr="004F31CC">
        <w:rPr>
          <w:sz w:val="20"/>
          <w:szCs w:val="20"/>
        </w:rPr>
        <w:t>members of the Association.</w:t>
      </w:r>
    </w:p>
    <w:p w14:paraId="37758025" w14:textId="77777777" w:rsidR="00AE2142" w:rsidRPr="004F31CC" w:rsidRDefault="00AE2142" w:rsidP="008460A7">
      <w:pPr>
        <w:jc w:val="both"/>
        <w:rPr>
          <w:sz w:val="20"/>
          <w:szCs w:val="20"/>
        </w:rPr>
      </w:pPr>
    </w:p>
    <w:p w14:paraId="31C1D5C5" w14:textId="77777777" w:rsidR="00D85439" w:rsidRPr="004F31CC" w:rsidRDefault="00AE2142" w:rsidP="008460A7">
      <w:pPr>
        <w:jc w:val="both"/>
        <w:rPr>
          <w:sz w:val="20"/>
          <w:szCs w:val="20"/>
        </w:rPr>
      </w:pPr>
      <w:r w:rsidRPr="004F31CC">
        <w:rPr>
          <w:sz w:val="20"/>
          <w:szCs w:val="20"/>
        </w:rPr>
        <w:t>Se</w:t>
      </w:r>
      <w:r w:rsidR="000A7201" w:rsidRPr="004F31CC">
        <w:rPr>
          <w:sz w:val="20"/>
          <w:szCs w:val="20"/>
        </w:rPr>
        <w:t>ction 2.</w:t>
      </w:r>
      <w:r w:rsidR="000A7201" w:rsidRPr="004F31CC">
        <w:rPr>
          <w:sz w:val="20"/>
          <w:szCs w:val="20"/>
        </w:rPr>
        <w:tab/>
        <w:t>A term of office</w:t>
      </w:r>
      <w:r w:rsidRPr="004F31CC">
        <w:rPr>
          <w:sz w:val="20"/>
          <w:szCs w:val="20"/>
        </w:rPr>
        <w:t xml:space="preserve"> shall be</w:t>
      </w:r>
      <w:r w:rsidR="00D85439" w:rsidRPr="004F31CC">
        <w:rPr>
          <w:sz w:val="20"/>
          <w:szCs w:val="20"/>
        </w:rPr>
        <w:t>:</w:t>
      </w:r>
    </w:p>
    <w:p w14:paraId="7432C798" w14:textId="77777777" w:rsidR="00AE2142" w:rsidRPr="004F31CC" w:rsidRDefault="00D85439" w:rsidP="00ED638A">
      <w:pPr>
        <w:pStyle w:val="ListParagraph"/>
        <w:numPr>
          <w:ilvl w:val="0"/>
          <w:numId w:val="15"/>
        </w:numPr>
        <w:jc w:val="both"/>
        <w:rPr>
          <w:sz w:val="20"/>
          <w:szCs w:val="20"/>
        </w:rPr>
      </w:pPr>
      <w:r w:rsidRPr="004F31CC">
        <w:rPr>
          <w:sz w:val="20"/>
          <w:szCs w:val="20"/>
        </w:rPr>
        <w:t>President -</w:t>
      </w:r>
      <w:r w:rsidR="00AE2142" w:rsidRPr="004F31CC">
        <w:rPr>
          <w:sz w:val="20"/>
          <w:szCs w:val="20"/>
        </w:rPr>
        <w:t xml:space="preserve"> one year, beginning on July 1 and ending on June 30.</w:t>
      </w:r>
    </w:p>
    <w:p w14:paraId="5B201B09" w14:textId="77777777" w:rsidR="00D85439" w:rsidRPr="004F31CC" w:rsidRDefault="00D85439" w:rsidP="00ED638A">
      <w:pPr>
        <w:pStyle w:val="ListParagraph"/>
        <w:numPr>
          <w:ilvl w:val="0"/>
          <w:numId w:val="15"/>
        </w:numPr>
        <w:jc w:val="both"/>
        <w:rPr>
          <w:sz w:val="20"/>
          <w:szCs w:val="20"/>
        </w:rPr>
      </w:pPr>
      <w:r w:rsidRPr="004F31CC">
        <w:rPr>
          <w:sz w:val="20"/>
          <w:szCs w:val="20"/>
        </w:rPr>
        <w:t>Vice President/President Elect – one year, beginning on July 1 and ending on June 30.</w:t>
      </w:r>
    </w:p>
    <w:p w14:paraId="79BA1C2E" w14:textId="77777777" w:rsidR="00D85439" w:rsidRPr="004F31CC" w:rsidRDefault="00D85439" w:rsidP="00ED638A">
      <w:pPr>
        <w:pStyle w:val="ListParagraph"/>
        <w:numPr>
          <w:ilvl w:val="0"/>
          <w:numId w:val="15"/>
        </w:numPr>
        <w:jc w:val="both"/>
        <w:rPr>
          <w:sz w:val="20"/>
          <w:szCs w:val="20"/>
        </w:rPr>
      </w:pPr>
      <w:r w:rsidRPr="004F31CC">
        <w:rPr>
          <w:sz w:val="20"/>
          <w:szCs w:val="20"/>
        </w:rPr>
        <w:t xml:space="preserve">Recording Secretary – two years, beginning on July 1 and ending on June 30 of the </w:t>
      </w:r>
      <w:r w:rsidR="00C23B07" w:rsidRPr="004F31CC">
        <w:rPr>
          <w:sz w:val="20"/>
          <w:szCs w:val="20"/>
        </w:rPr>
        <w:t>s</w:t>
      </w:r>
      <w:r w:rsidR="00D74F68" w:rsidRPr="004F31CC">
        <w:rPr>
          <w:sz w:val="20"/>
          <w:szCs w:val="20"/>
        </w:rPr>
        <w:t>e</w:t>
      </w:r>
      <w:r w:rsidR="00C23B07" w:rsidRPr="004F31CC">
        <w:rPr>
          <w:sz w:val="20"/>
          <w:szCs w:val="20"/>
        </w:rPr>
        <w:t>cond</w:t>
      </w:r>
      <w:r w:rsidRPr="004F31CC">
        <w:rPr>
          <w:sz w:val="20"/>
          <w:szCs w:val="20"/>
        </w:rPr>
        <w:t xml:space="preserve"> year.</w:t>
      </w:r>
    </w:p>
    <w:p w14:paraId="73D810D6" w14:textId="77777777" w:rsidR="00AE2142" w:rsidRPr="004F31CC" w:rsidRDefault="00AE2142" w:rsidP="008460A7">
      <w:pPr>
        <w:jc w:val="both"/>
        <w:rPr>
          <w:sz w:val="20"/>
          <w:szCs w:val="20"/>
        </w:rPr>
      </w:pPr>
    </w:p>
    <w:p w14:paraId="430AD2F5" w14:textId="77777777" w:rsidR="00AE2142" w:rsidRPr="004F31CC" w:rsidRDefault="000A7201" w:rsidP="008460A7">
      <w:pPr>
        <w:jc w:val="both"/>
        <w:rPr>
          <w:sz w:val="20"/>
          <w:szCs w:val="20"/>
        </w:rPr>
      </w:pPr>
      <w:r w:rsidRPr="004F31CC">
        <w:rPr>
          <w:sz w:val="20"/>
          <w:szCs w:val="20"/>
        </w:rPr>
        <w:t>Section 3.</w:t>
      </w:r>
      <w:r w:rsidRPr="004F31CC">
        <w:rPr>
          <w:sz w:val="20"/>
          <w:szCs w:val="20"/>
        </w:rPr>
        <w:tab/>
      </w:r>
      <w:r w:rsidR="00A05154" w:rsidRPr="004F31CC">
        <w:rPr>
          <w:sz w:val="20"/>
          <w:szCs w:val="20"/>
        </w:rPr>
        <w:t xml:space="preserve">A quorum of the voting members of the </w:t>
      </w:r>
      <w:r w:rsidR="00D74F68" w:rsidRPr="004F31CC">
        <w:rPr>
          <w:sz w:val="20"/>
          <w:szCs w:val="20"/>
        </w:rPr>
        <w:t>Advisory Council</w:t>
      </w:r>
      <w:r w:rsidR="00A05154" w:rsidRPr="004F31CC">
        <w:rPr>
          <w:sz w:val="20"/>
          <w:szCs w:val="20"/>
        </w:rPr>
        <w:t xml:space="preserve"> present at a regular or special</w:t>
      </w:r>
    </w:p>
    <w:p w14:paraId="114BEC87" w14:textId="77777777" w:rsidR="00A05154" w:rsidRPr="004F31CC" w:rsidRDefault="00A05154" w:rsidP="008460A7">
      <w:pPr>
        <w:jc w:val="both"/>
        <w:rPr>
          <w:sz w:val="20"/>
          <w:szCs w:val="20"/>
        </w:rPr>
      </w:pPr>
      <w:r w:rsidRPr="004F31CC">
        <w:rPr>
          <w:sz w:val="20"/>
          <w:szCs w:val="20"/>
        </w:rPr>
        <w:tab/>
      </w:r>
      <w:r w:rsidRPr="004F31CC">
        <w:rPr>
          <w:sz w:val="20"/>
          <w:szCs w:val="20"/>
        </w:rPr>
        <w:tab/>
        <w:t xml:space="preserve">meeting may vote to recommend to the Executive </w:t>
      </w:r>
      <w:r w:rsidR="00C23B07" w:rsidRPr="004F31CC">
        <w:rPr>
          <w:sz w:val="20"/>
          <w:szCs w:val="20"/>
        </w:rPr>
        <w:t>Board</w:t>
      </w:r>
      <w:r w:rsidRPr="004F31CC">
        <w:rPr>
          <w:sz w:val="20"/>
          <w:szCs w:val="20"/>
        </w:rPr>
        <w:t xml:space="preserve"> the removal of any officer</w:t>
      </w:r>
    </w:p>
    <w:p w14:paraId="28BDC39F" w14:textId="77777777" w:rsidR="00A05154" w:rsidRPr="004F31CC" w:rsidRDefault="00A05154" w:rsidP="008460A7">
      <w:pPr>
        <w:jc w:val="both"/>
        <w:rPr>
          <w:sz w:val="20"/>
          <w:szCs w:val="20"/>
        </w:rPr>
      </w:pPr>
      <w:r w:rsidRPr="004F31CC">
        <w:rPr>
          <w:sz w:val="20"/>
          <w:szCs w:val="20"/>
        </w:rPr>
        <w:tab/>
      </w:r>
      <w:r w:rsidRPr="004F31CC">
        <w:rPr>
          <w:sz w:val="20"/>
          <w:szCs w:val="20"/>
        </w:rPr>
        <w:tab/>
        <w:t>for cause.</w:t>
      </w:r>
    </w:p>
    <w:p w14:paraId="130676AB" w14:textId="77777777" w:rsidR="00AE2142" w:rsidRPr="004F31CC" w:rsidRDefault="00AE2142" w:rsidP="008460A7">
      <w:pPr>
        <w:jc w:val="both"/>
        <w:rPr>
          <w:sz w:val="20"/>
          <w:szCs w:val="20"/>
        </w:rPr>
      </w:pPr>
    </w:p>
    <w:p w14:paraId="7A0331AB" w14:textId="77777777" w:rsidR="00AE2142" w:rsidRPr="004F31CC" w:rsidRDefault="00AE2142" w:rsidP="008460A7">
      <w:pPr>
        <w:ind w:left="1440" w:hanging="1440"/>
        <w:jc w:val="both"/>
        <w:rPr>
          <w:sz w:val="20"/>
          <w:szCs w:val="20"/>
        </w:rPr>
      </w:pPr>
      <w:r w:rsidRPr="004F31CC">
        <w:rPr>
          <w:sz w:val="20"/>
          <w:szCs w:val="20"/>
        </w:rPr>
        <w:t xml:space="preserve">Section 4.  </w:t>
      </w:r>
      <w:r w:rsidR="000A7201" w:rsidRPr="004F31CC">
        <w:rPr>
          <w:sz w:val="20"/>
          <w:szCs w:val="20"/>
        </w:rPr>
        <w:tab/>
      </w:r>
      <w:r w:rsidRPr="004F31CC">
        <w:rPr>
          <w:sz w:val="20"/>
          <w:szCs w:val="20"/>
        </w:rPr>
        <w:t>In the event of the physical incapacity or death of the President, the Vice President shall become President for the unexpired portion of the term.</w:t>
      </w:r>
    </w:p>
    <w:p w14:paraId="67956C1F" w14:textId="77777777" w:rsidR="00AE2142" w:rsidRPr="004F31CC" w:rsidRDefault="00AE2142" w:rsidP="00ED638A">
      <w:pPr>
        <w:numPr>
          <w:ilvl w:val="0"/>
          <w:numId w:val="3"/>
        </w:numPr>
        <w:jc w:val="both"/>
        <w:rPr>
          <w:sz w:val="20"/>
          <w:szCs w:val="20"/>
        </w:rPr>
      </w:pPr>
      <w:r w:rsidRPr="004F31CC">
        <w:rPr>
          <w:sz w:val="20"/>
          <w:szCs w:val="20"/>
        </w:rPr>
        <w:t>A vacancy in the office of Vice President shall be filled by appointment of the</w:t>
      </w:r>
    </w:p>
    <w:p w14:paraId="6A61DCF7" w14:textId="77777777" w:rsidR="00AE2142" w:rsidRPr="004F31CC" w:rsidRDefault="00AE2142" w:rsidP="008460A7">
      <w:pPr>
        <w:ind w:left="1440" w:firstLine="360"/>
        <w:jc w:val="both"/>
        <w:rPr>
          <w:sz w:val="20"/>
          <w:szCs w:val="20"/>
        </w:rPr>
      </w:pPr>
      <w:r w:rsidRPr="004F31CC">
        <w:rPr>
          <w:sz w:val="20"/>
          <w:szCs w:val="20"/>
        </w:rPr>
        <w:t xml:space="preserve">the Executive </w:t>
      </w:r>
      <w:r w:rsidR="00EE3E21" w:rsidRPr="004F31CC">
        <w:rPr>
          <w:sz w:val="20"/>
          <w:szCs w:val="20"/>
        </w:rPr>
        <w:t>Board</w:t>
      </w:r>
      <w:r w:rsidRPr="004F31CC">
        <w:rPr>
          <w:sz w:val="20"/>
          <w:szCs w:val="20"/>
        </w:rPr>
        <w:t>.</w:t>
      </w:r>
    </w:p>
    <w:p w14:paraId="4766EBA9" w14:textId="77777777" w:rsidR="00AE2142" w:rsidRPr="004F31CC" w:rsidRDefault="00AE2142" w:rsidP="008460A7">
      <w:pPr>
        <w:jc w:val="both"/>
        <w:rPr>
          <w:sz w:val="20"/>
          <w:szCs w:val="20"/>
        </w:rPr>
      </w:pPr>
      <w:r w:rsidRPr="004F31CC">
        <w:rPr>
          <w:sz w:val="20"/>
          <w:szCs w:val="20"/>
        </w:rPr>
        <w:tab/>
      </w:r>
      <w:r w:rsidR="006315C0" w:rsidRPr="004F31CC">
        <w:rPr>
          <w:sz w:val="20"/>
          <w:szCs w:val="20"/>
        </w:rPr>
        <w:t xml:space="preserve">   </w:t>
      </w:r>
      <w:r w:rsidR="000A7201" w:rsidRPr="004F31CC">
        <w:rPr>
          <w:sz w:val="20"/>
          <w:szCs w:val="20"/>
        </w:rPr>
        <w:tab/>
      </w:r>
      <w:r w:rsidR="006315C0" w:rsidRPr="004F31CC">
        <w:rPr>
          <w:sz w:val="20"/>
          <w:szCs w:val="20"/>
        </w:rPr>
        <w:t xml:space="preserve"> b.</w:t>
      </w:r>
      <w:r w:rsidRPr="004F31CC">
        <w:rPr>
          <w:sz w:val="20"/>
          <w:szCs w:val="20"/>
        </w:rPr>
        <w:t xml:space="preserve">    A vacancy in the office of Recording Secretary shall be filled for the unexpired term</w:t>
      </w:r>
    </w:p>
    <w:p w14:paraId="526B9CDE" w14:textId="77777777" w:rsidR="00AE2142" w:rsidRPr="004F31CC" w:rsidRDefault="00AE2142" w:rsidP="008460A7">
      <w:pPr>
        <w:jc w:val="both"/>
        <w:rPr>
          <w:sz w:val="20"/>
          <w:szCs w:val="20"/>
        </w:rPr>
      </w:pPr>
      <w:r w:rsidRPr="004F31CC">
        <w:rPr>
          <w:sz w:val="20"/>
          <w:szCs w:val="20"/>
        </w:rPr>
        <w:tab/>
        <w:t xml:space="preserve">      </w:t>
      </w:r>
      <w:r w:rsidR="006315C0" w:rsidRPr="004F31CC">
        <w:rPr>
          <w:sz w:val="20"/>
          <w:szCs w:val="20"/>
        </w:rPr>
        <w:t xml:space="preserve">     </w:t>
      </w:r>
      <w:r w:rsidRPr="004F31CC">
        <w:rPr>
          <w:sz w:val="20"/>
          <w:szCs w:val="20"/>
        </w:rPr>
        <w:t xml:space="preserve"> </w:t>
      </w:r>
      <w:r w:rsidR="0073240A" w:rsidRPr="004F31CC">
        <w:rPr>
          <w:sz w:val="20"/>
          <w:szCs w:val="20"/>
        </w:rPr>
        <w:tab/>
        <w:t xml:space="preserve">        </w:t>
      </w:r>
      <w:r w:rsidRPr="004F31CC">
        <w:rPr>
          <w:sz w:val="20"/>
          <w:szCs w:val="20"/>
        </w:rPr>
        <w:t xml:space="preserve">by appointment of the President, with the approval of the Executive </w:t>
      </w:r>
      <w:r w:rsidR="00C23B07" w:rsidRPr="004F31CC">
        <w:rPr>
          <w:sz w:val="20"/>
          <w:szCs w:val="20"/>
        </w:rPr>
        <w:t>Board</w:t>
      </w:r>
      <w:r w:rsidRPr="004F31CC">
        <w:rPr>
          <w:sz w:val="20"/>
          <w:szCs w:val="20"/>
        </w:rPr>
        <w:t>.</w:t>
      </w:r>
    </w:p>
    <w:p w14:paraId="056DCEC3" w14:textId="77777777" w:rsidR="00AE2142" w:rsidRPr="004F31CC" w:rsidRDefault="00AE2142" w:rsidP="008460A7">
      <w:pPr>
        <w:jc w:val="both"/>
        <w:rPr>
          <w:sz w:val="20"/>
          <w:szCs w:val="20"/>
        </w:rPr>
      </w:pPr>
    </w:p>
    <w:p w14:paraId="60A1C7B5" w14:textId="77777777" w:rsidR="000D470F" w:rsidRPr="004F31CC" w:rsidRDefault="000D470F" w:rsidP="008460A7">
      <w:pPr>
        <w:jc w:val="both"/>
        <w:rPr>
          <w:sz w:val="20"/>
          <w:szCs w:val="20"/>
        </w:rPr>
      </w:pPr>
    </w:p>
    <w:p w14:paraId="397765C9" w14:textId="77777777" w:rsidR="000D470F" w:rsidRPr="004F31CC" w:rsidRDefault="000D470F" w:rsidP="008460A7">
      <w:pPr>
        <w:jc w:val="both"/>
        <w:rPr>
          <w:sz w:val="20"/>
          <w:szCs w:val="20"/>
        </w:rPr>
      </w:pPr>
    </w:p>
    <w:p w14:paraId="3488B39A" w14:textId="77777777" w:rsidR="000D470F" w:rsidRPr="004F31CC" w:rsidRDefault="000D470F" w:rsidP="008460A7">
      <w:pPr>
        <w:jc w:val="both"/>
        <w:rPr>
          <w:sz w:val="20"/>
          <w:szCs w:val="20"/>
        </w:rPr>
      </w:pPr>
    </w:p>
    <w:p w14:paraId="7B5EDDC7" w14:textId="77777777" w:rsidR="000D470F" w:rsidRPr="004F31CC" w:rsidRDefault="000D470F" w:rsidP="008460A7">
      <w:pPr>
        <w:jc w:val="both"/>
        <w:rPr>
          <w:sz w:val="20"/>
          <w:szCs w:val="20"/>
        </w:rPr>
      </w:pPr>
    </w:p>
    <w:p w14:paraId="016F1C66" w14:textId="77777777" w:rsidR="000D470F" w:rsidRPr="004F31CC" w:rsidRDefault="000D470F" w:rsidP="008460A7">
      <w:pPr>
        <w:jc w:val="both"/>
        <w:rPr>
          <w:sz w:val="20"/>
          <w:szCs w:val="20"/>
        </w:rPr>
      </w:pPr>
    </w:p>
    <w:p w14:paraId="1EA12755" w14:textId="77777777" w:rsidR="00D85439" w:rsidRPr="004F31CC" w:rsidRDefault="00D85439" w:rsidP="00D85439">
      <w:pPr>
        <w:jc w:val="both"/>
        <w:rPr>
          <w:b/>
          <w:sz w:val="20"/>
          <w:szCs w:val="20"/>
        </w:rPr>
      </w:pPr>
      <w:r w:rsidRPr="004F31CC">
        <w:rPr>
          <w:b/>
          <w:sz w:val="20"/>
          <w:szCs w:val="20"/>
        </w:rPr>
        <w:t>Article VI.</w:t>
      </w:r>
      <w:r w:rsidRPr="004F31CC">
        <w:rPr>
          <w:b/>
          <w:sz w:val="20"/>
          <w:szCs w:val="20"/>
        </w:rPr>
        <w:tab/>
        <w:t>Duties of Officers</w:t>
      </w:r>
    </w:p>
    <w:p w14:paraId="276EBD26" w14:textId="77777777" w:rsidR="00D85439" w:rsidRPr="004F31CC" w:rsidRDefault="00D85439" w:rsidP="00D85439">
      <w:pPr>
        <w:jc w:val="both"/>
        <w:rPr>
          <w:sz w:val="20"/>
          <w:szCs w:val="20"/>
        </w:rPr>
      </w:pPr>
      <w:r w:rsidRPr="004F31CC">
        <w:rPr>
          <w:sz w:val="20"/>
          <w:szCs w:val="20"/>
        </w:rPr>
        <w:t xml:space="preserve">Section 1.  </w:t>
      </w:r>
      <w:r w:rsidRPr="004F31CC">
        <w:rPr>
          <w:sz w:val="20"/>
          <w:szCs w:val="20"/>
        </w:rPr>
        <w:tab/>
        <w:t>The President shall be the principal officer of the Association.  The President shall:</w:t>
      </w:r>
    </w:p>
    <w:p w14:paraId="5E5B34E8" w14:textId="77777777" w:rsidR="00D85439" w:rsidRPr="004F31CC" w:rsidRDefault="00D85439" w:rsidP="00ED638A">
      <w:pPr>
        <w:numPr>
          <w:ilvl w:val="0"/>
          <w:numId w:val="4"/>
        </w:numPr>
        <w:jc w:val="both"/>
        <w:rPr>
          <w:sz w:val="20"/>
          <w:szCs w:val="20"/>
        </w:rPr>
      </w:pPr>
      <w:r w:rsidRPr="004F31CC">
        <w:rPr>
          <w:sz w:val="20"/>
          <w:szCs w:val="20"/>
        </w:rPr>
        <w:t>preside at meetings of the Association;</w:t>
      </w:r>
    </w:p>
    <w:p w14:paraId="6C097F29" w14:textId="77777777" w:rsidR="00D85439" w:rsidRPr="004F31CC" w:rsidRDefault="00D85439" w:rsidP="00ED638A">
      <w:pPr>
        <w:numPr>
          <w:ilvl w:val="0"/>
          <w:numId w:val="4"/>
        </w:numPr>
        <w:jc w:val="both"/>
        <w:rPr>
          <w:sz w:val="20"/>
          <w:szCs w:val="20"/>
        </w:rPr>
      </w:pPr>
      <w:r w:rsidRPr="004F31CC">
        <w:rPr>
          <w:sz w:val="20"/>
          <w:szCs w:val="20"/>
        </w:rPr>
        <w:t xml:space="preserve">preside at meetings of the Executive Board and </w:t>
      </w:r>
      <w:r w:rsidR="00D74F68" w:rsidRPr="004F31CC">
        <w:rPr>
          <w:sz w:val="20"/>
          <w:szCs w:val="20"/>
        </w:rPr>
        <w:t>Advisory Council</w:t>
      </w:r>
      <w:r w:rsidRPr="004F31CC">
        <w:rPr>
          <w:sz w:val="20"/>
          <w:szCs w:val="20"/>
        </w:rPr>
        <w:t>;</w:t>
      </w:r>
    </w:p>
    <w:p w14:paraId="43602601" w14:textId="77777777" w:rsidR="00D85439" w:rsidRPr="004F31CC" w:rsidRDefault="00D85439" w:rsidP="00ED638A">
      <w:pPr>
        <w:numPr>
          <w:ilvl w:val="0"/>
          <w:numId w:val="4"/>
        </w:numPr>
        <w:jc w:val="both"/>
        <w:rPr>
          <w:sz w:val="20"/>
          <w:szCs w:val="20"/>
        </w:rPr>
      </w:pPr>
      <w:r w:rsidRPr="004F31CC">
        <w:rPr>
          <w:sz w:val="20"/>
          <w:szCs w:val="20"/>
        </w:rPr>
        <w:t>appoint Special Committees, as needed, to serve during his/her term of office,  appointments are subject to review by the Executive Board;</w:t>
      </w:r>
    </w:p>
    <w:p w14:paraId="5A9ED399" w14:textId="77777777" w:rsidR="00D85439" w:rsidRPr="004F31CC" w:rsidRDefault="00D85439" w:rsidP="00ED638A">
      <w:pPr>
        <w:numPr>
          <w:ilvl w:val="0"/>
          <w:numId w:val="4"/>
        </w:numPr>
        <w:rPr>
          <w:sz w:val="20"/>
          <w:szCs w:val="20"/>
        </w:rPr>
      </w:pPr>
      <w:r w:rsidRPr="004F31CC">
        <w:rPr>
          <w:sz w:val="20"/>
          <w:szCs w:val="20"/>
        </w:rPr>
        <w:t>serve as an ex-officio member of all Committees of the</w:t>
      </w:r>
      <w:r w:rsidR="00EE3E21" w:rsidRPr="004F31CC">
        <w:rPr>
          <w:sz w:val="20"/>
          <w:szCs w:val="20"/>
        </w:rPr>
        <w:t xml:space="preserve"> </w:t>
      </w:r>
      <w:r w:rsidRPr="004F31CC">
        <w:rPr>
          <w:sz w:val="20"/>
          <w:szCs w:val="20"/>
        </w:rPr>
        <w:t>Association, except the Nominating Committee;</w:t>
      </w:r>
    </w:p>
    <w:p w14:paraId="1A286941" w14:textId="77777777" w:rsidR="00D85439" w:rsidRPr="004F31CC" w:rsidRDefault="00D85439" w:rsidP="00ED638A">
      <w:pPr>
        <w:numPr>
          <w:ilvl w:val="0"/>
          <w:numId w:val="4"/>
        </w:numPr>
        <w:jc w:val="both"/>
        <w:rPr>
          <w:sz w:val="20"/>
          <w:szCs w:val="20"/>
        </w:rPr>
      </w:pPr>
      <w:r w:rsidRPr="004F31CC">
        <w:rPr>
          <w:sz w:val="20"/>
          <w:szCs w:val="20"/>
        </w:rPr>
        <w:t>approve all requests for payments, except where right of approval is</w:t>
      </w:r>
    </w:p>
    <w:p w14:paraId="1B5A9FD5" w14:textId="77777777" w:rsidR="00D85439" w:rsidRPr="004F31CC" w:rsidRDefault="00D85439" w:rsidP="00D85439">
      <w:pPr>
        <w:ind w:left="1800"/>
        <w:jc w:val="both"/>
        <w:rPr>
          <w:sz w:val="20"/>
          <w:szCs w:val="20"/>
        </w:rPr>
      </w:pPr>
      <w:r w:rsidRPr="004F31CC">
        <w:rPr>
          <w:sz w:val="20"/>
          <w:szCs w:val="20"/>
        </w:rPr>
        <w:t>assigned to the Executive Director by the President, within the limits of the budget of the Association;</w:t>
      </w:r>
    </w:p>
    <w:p w14:paraId="7EB27136" w14:textId="1C99DDE4" w:rsidR="00D85439" w:rsidRPr="004F31CC" w:rsidRDefault="00D85439" w:rsidP="00ED638A">
      <w:pPr>
        <w:pStyle w:val="ListParagraph"/>
        <w:numPr>
          <w:ilvl w:val="0"/>
          <w:numId w:val="4"/>
        </w:numPr>
        <w:jc w:val="both"/>
        <w:rPr>
          <w:sz w:val="20"/>
          <w:szCs w:val="20"/>
        </w:rPr>
      </w:pPr>
      <w:r w:rsidRPr="004F31CC">
        <w:rPr>
          <w:sz w:val="20"/>
          <w:szCs w:val="20"/>
        </w:rPr>
        <w:t xml:space="preserve">perform other duties appropriate to the office, as outlined in the </w:t>
      </w:r>
      <w:r w:rsidR="00730727">
        <w:rPr>
          <w:i/>
          <w:sz w:val="20"/>
          <w:szCs w:val="20"/>
        </w:rPr>
        <w:t>TNLA</w:t>
      </w:r>
      <w:r w:rsidRPr="004F31CC">
        <w:rPr>
          <w:i/>
          <w:sz w:val="20"/>
          <w:szCs w:val="20"/>
        </w:rPr>
        <w:t xml:space="preserve"> Manual</w:t>
      </w:r>
    </w:p>
    <w:p w14:paraId="1EAE25B9" w14:textId="77777777" w:rsidR="00D85439" w:rsidRPr="004F31CC" w:rsidRDefault="00D85439" w:rsidP="00D85439">
      <w:pPr>
        <w:ind w:left="1800"/>
        <w:jc w:val="both"/>
        <w:rPr>
          <w:sz w:val="20"/>
          <w:szCs w:val="20"/>
        </w:rPr>
      </w:pPr>
      <w:r w:rsidRPr="004F31CC">
        <w:rPr>
          <w:i/>
          <w:sz w:val="20"/>
          <w:szCs w:val="20"/>
        </w:rPr>
        <w:t>of Procedures</w:t>
      </w:r>
      <w:r w:rsidRPr="004F31CC">
        <w:rPr>
          <w:sz w:val="20"/>
          <w:szCs w:val="20"/>
        </w:rPr>
        <w:t>.</w:t>
      </w:r>
    </w:p>
    <w:p w14:paraId="19E9DC7D" w14:textId="77777777" w:rsidR="00D85439" w:rsidRPr="004F31CC" w:rsidRDefault="00D85439" w:rsidP="00D85439">
      <w:pPr>
        <w:jc w:val="both"/>
        <w:rPr>
          <w:sz w:val="20"/>
          <w:szCs w:val="20"/>
        </w:rPr>
      </w:pPr>
    </w:p>
    <w:p w14:paraId="3BBC5651" w14:textId="77777777" w:rsidR="00D85439" w:rsidRPr="004F31CC" w:rsidRDefault="00D85439" w:rsidP="00D85439">
      <w:pPr>
        <w:jc w:val="both"/>
        <w:rPr>
          <w:sz w:val="20"/>
          <w:szCs w:val="20"/>
        </w:rPr>
      </w:pPr>
      <w:r w:rsidRPr="004F31CC">
        <w:rPr>
          <w:sz w:val="20"/>
          <w:szCs w:val="20"/>
        </w:rPr>
        <w:t xml:space="preserve">Section 2.   </w:t>
      </w:r>
      <w:r w:rsidRPr="004F31CC">
        <w:rPr>
          <w:sz w:val="20"/>
          <w:szCs w:val="20"/>
        </w:rPr>
        <w:tab/>
        <w:t>The Vice President shall be designated President-Elect.  The Vice President shall:</w:t>
      </w:r>
    </w:p>
    <w:p w14:paraId="43483007" w14:textId="77777777" w:rsidR="00D85439" w:rsidRPr="004F31CC" w:rsidRDefault="00D85439" w:rsidP="00ED638A">
      <w:pPr>
        <w:numPr>
          <w:ilvl w:val="0"/>
          <w:numId w:val="5"/>
        </w:numPr>
        <w:jc w:val="both"/>
        <w:rPr>
          <w:sz w:val="20"/>
          <w:szCs w:val="20"/>
        </w:rPr>
      </w:pPr>
      <w:r w:rsidRPr="004F31CC">
        <w:rPr>
          <w:sz w:val="20"/>
          <w:szCs w:val="20"/>
        </w:rPr>
        <w:t>perform the duties of the President in the absence of the President when</w:t>
      </w:r>
    </w:p>
    <w:p w14:paraId="436744C6" w14:textId="77777777" w:rsidR="00D85439" w:rsidRPr="004F31CC" w:rsidRDefault="00D85439" w:rsidP="00D85439">
      <w:pPr>
        <w:ind w:left="1824"/>
        <w:jc w:val="both"/>
        <w:rPr>
          <w:sz w:val="20"/>
          <w:szCs w:val="20"/>
        </w:rPr>
      </w:pPr>
      <w:r w:rsidRPr="004F31CC">
        <w:rPr>
          <w:sz w:val="20"/>
          <w:szCs w:val="20"/>
        </w:rPr>
        <w:t>requested;</w:t>
      </w:r>
    </w:p>
    <w:p w14:paraId="6BC63DAA" w14:textId="77777777" w:rsidR="00D85439" w:rsidRPr="004F31CC" w:rsidRDefault="00D85439" w:rsidP="00ED638A">
      <w:pPr>
        <w:numPr>
          <w:ilvl w:val="0"/>
          <w:numId w:val="5"/>
        </w:numPr>
        <w:jc w:val="both"/>
        <w:rPr>
          <w:sz w:val="20"/>
          <w:szCs w:val="20"/>
        </w:rPr>
      </w:pPr>
      <w:r w:rsidRPr="004F31CC">
        <w:rPr>
          <w:sz w:val="20"/>
          <w:szCs w:val="20"/>
        </w:rPr>
        <w:t>become President for the unexpired term as defined by Article V.  Section 4.</w:t>
      </w:r>
    </w:p>
    <w:p w14:paraId="2F388584" w14:textId="604CCA08" w:rsidR="00D85439" w:rsidRPr="004F31CC" w:rsidRDefault="00D85439" w:rsidP="00ED638A">
      <w:pPr>
        <w:numPr>
          <w:ilvl w:val="0"/>
          <w:numId w:val="5"/>
        </w:numPr>
        <w:jc w:val="both"/>
        <w:rPr>
          <w:sz w:val="20"/>
          <w:szCs w:val="20"/>
        </w:rPr>
      </w:pPr>
      <w:r w:rsidRPr="004F31CC">
        <w:rPr>
          <w:sz w:val="20"/>
          <w:szCs w:val="20"/>
        </w:rPr>
        <w:t xml:space="preserve">prior to taking office as Vice President, appoint (by May 15)  the Conference Chair(s) and Conference Committee for the </w:t>
      </w:r>
      <w:r w:rsidR="00730727">
        <w:rPr>
          <w:sz w:val="20"/>
          <w:szCs w:val="20"/>
        </w:rPr>
        <w:t>TNLA</w:t>
      </w:r>
      <w:r w:rsidRPr="004F31CC">
        <w:rPr>
          <w:sz w:val="20"/>
          <w:szCs w:val="20"/>
        </w:rPr>
        <w:t xml:space="preserve"> Annual Conference which shall be held during his/her Presidential year;</w:t>
      </w:r>
    </w:p>
    <w:p w14:paraId="2666DC04" w14:textId="77777777" w:rsidR="00D85439" w:rsidRPr="004F31CC" w:rsidRDefault="00D85439" w:rsidP="00ED638A">
      <w:pPr>
        <w:numPr>
          <w:ilvl w:val="0"/>
          <w:numId w:val="5"/>
        </w:numPr>
        <w:jc w:val="both"/>
        <w:rPr>
          <w:sz w:val="20"/>
          <w:szCs w:val="20"/>
        </w:rPr>
      </w:pPr>
      <w:r w:rsidRPr="004F31CC">
        <w:rPr>
          <w:sz w:val="20"/>
          <w:szCs w:val="20"/>
        </w:rPr>
        <w:t>prior to taking office as President, appoint (by June 1) the Division Representatives, the Nominating Committee</w:t>
      </w:r>
      <w:r w:rsidR="00C23B07" w:rsidRPr="004F31CC">
        <w:rPr>
          <w:sz w:val="20"/>
          <w:szCs w:val="20"/>
        </w:rPr>
        <w:t xml:space="preserve"> Chair</w:t>
      </w:r>
      <w:r w:rsidRPr="004F31CC">
        <w:rPr>
          <w:sz w:val="20"/>
          <w:szCs w:val="20"/>
        </w:rPr>
        <w:t>, and all Standing Committees, including Chairs, to serve during his/her term of office.  Appointments are subject to review by the Executive Board;</w:t>
      </w:r>
    </w:p>
    <w:p w14:paraId="53134EBB" w14:textId="77777777" w:rsidR="00D85439" w:rsidRPr="004F31CC" w:rsidRDefault="00D85439" w:rsidP="00ED638A">
      <w:pPr>
        <w:numPr>
          <w:ilvl w:val="0"/>
          <w:numId w:val="5"/>
        </w:numPr>
        <w:jc w:val="both"/>
        <w:rPr>
          <w:sz w:val="20"/>
          <w:szCs w:val="20"/>
        </w:rPr>
      </w:pPr>
      <w:r w:rsidRPr="004F31CC">
        <w:rPr>
          <w:sz w:val="20"/>
          <w:szCs w:val="20"/>
        </w:rPr>
        <w:t>serve as a liaison between members and the governing bodies of the Associations;</w:t>
      </w:r>
    </w:p>
    <w:p w14:paraId="26C04E80" w14:textId="77777777" w:rsidR="00D85439" w:rsidRPr="004F31CC" w:rsidRDefault="00D85439" w:rsidP="00ED638A">
      <w:pPr>
        <w:numPr>
          <w:ilvl w:val="0"/>
          <w:numId w:val="5"/>
        </w:numPr>
        <w:jc w:val="both"/>
        <w:rPr>
          <w:sz w:val="20"/>
          <w:szCs w:val="20"/>
        </w:rPr>
      </w:pPr>
      <w:r w:rsidRPr="004F31CC">
        <w:rPr>
          <w:sz w:val="20"/>
          <w:szCs w:val="20"/>
        </w:rPr>
        <w:t>serve as Ex-Officio member of the Finance and Membership Committees;</w:t>
      </w:r>
    </w:p>
    <w:p w14:paraId="3A9053ED" w14:textId="0B7224CA" w:rsidR="00D85439" w:rsidRPr="004F31CC" w:rsidRDefault="00D85439" w:rsidP="00ED638A">
      <w:pPr>
        <w:numPr>
          <w:ilvl w:val="0"/>
          <w:numId w:val="5"/>
        </w:numPr>
        <w:jc w:val="both"/>
        <w:rPr>
          <w:sz w:val="20"/>
          <w:szCs w:val="20"/>
        </w:rPr>
      </w:pPr>
      <w:r w:rsidRPr="004F31CC">
        <w:rPr>
          <w:sz w:val="20"/>
          <w:szCs w:val="20"/>
        </w:rPr>
        <w:t xml:space="preserve">serve in such capacities as may be assigned by the President or as outlined in the </w:t>
      </w:r>
      <w:r w:rsidR="00730727">
        <w:rPr>
          <w:i/>
          <w:sz w:val="20"/>
          <w:szCs w:val="20"/>
        </w:rPr>
        <w:t>TNLA</w:t>
      </w:r>
      <w:r w:rsidRPr="004F31CC">
        <w:rPr>
          <w:i/>
          <w:sz w:val="20"/>
          <w:szCs w:val="20"/>
        </w:rPr>
        <w:t xml:space="preserve"> Manual of Procedures</w:t>
      </w:r>
      <w:r w:rsidRPr="004F31CC">
        <w:rPr>
          <w:sz w:val="20"/>
          <w:szCs w:val="20"/>
        </w:rPr>
        <w:t>.</w:t>
      </w:r>
    </w:p>
    <w:p w14:paraId="4DF07341" w14:textId="77777777" w:rsidR="00D85439" w:rsidRPr="004F31CC" w:rsidRDefault="00D85439" w:rsidP="00D85439">
      <w:pPr>
        <w:jc w:val="both"/>
        <w:rPr>
          <w:sz w:val="20"/>
          <w:szCs w:val="20"/>
        </w:rPr>
      </w:pPr>
    </w:p>
    <w:p w14:paraId="1C825B62" w14:textId="77777777" w:rsidR="00D85439" w:rsidRPr="004F31CC" w:rsidRDefault="00D85439" w:rsidP="00D85439">
      <w:pPr>
        <w:jc w:val="both"/>
        <w:rPr>
          <w:sz w:val="20"/>
          <w:szCs w:val="20"/>
        </w:rPr>
      </w:pPr>
      <w:r w:rsidRPr="004F31CC">
        <w:rPr>
          <w:sz w:val="20"/>
          <w:szCs w:val="20"/>
        </w:rPr>
        <w:t xml:space="preserve">Section 3.    </w:t>
      </w:r>
      <w:r w:rsidRPr="004F31CC">
        <w:rPr>
          <w:sz w:val="20"/>
          <w:szCs w:val="20"/>
        </w:rPr>
        <w:tab/>
        <w:t>The Recording Secretary shall:</w:t>
      </w:r>
    </w:p>
    <w:p w14:paraId="4FF87F1D" w14:textId="77777777" w:rsidR="00D85439" w:rsidRPr="004F31CC" w:rsidRDefault="00D85439" w:rsidP="00D85439">
      <w:pPr>
        <w:numPr>
          <w:ilvl w:val="0"/>
          <w:numId w:val="6"/>
        </w:numPr>
        <w:jc w:val="both"/>
        <w:rPr>
          <w:sz w:val="20"/>
          <w:szCs w:val="20"/>
        </w:rPr>
      </w:pPr>
      <w:r w:rsidRPr="004F31CC">
        <w:rPr>
          <w:sz w:val="20"/>
          <w:szCs w:val="20"/>
        </w:rPr>
        <w:t>serve as secretary at all meetings of the Executive</w:t>
      </w:r>
      <w:r w:rsidR="00822623" w:rsidRPr="004F31CC">
        <w:rPr>
          <w:sz w:val="20"/>
          <w:szCs w:val="20"/>
        </w:rPr>
        <w:t xml:space="preserve"> Board</w:t>
      </w:r>
      <w:r w:rsidRPr="004F31CC">
        <w:rPr>
          <w:sz w:val="20"/>
          <w:szCs w:val="20"/>
        </w:rPr>
        <w:t xml:space="preserve">, the </w:t>
      </w:r>
      <w:r w:rsidR="004F31CC" w:rsidRPr="004F31CC">
        <w:rPr>
          <w:sz w:val="20"/>
          <w:szCs w:val="20"/>
        </w:rPr>
        <w:t>Advisory Council</w:t>
      </w:r>
      <w:r w:rsidRPr="004F31CC">
        <w:rPr>
          <w:sz w:val="20"/>
          <w:szCs w:val="20"/>
        </w:rPr>
        <w:t>, and general membership meetings;</w:t>
      </w:r>
    </w:p>
    <w:p w14:paraId="0B316470" w14:textId="77777777" w:rsidR="004F323B" w:rsidRPr="004F31CC" w:rsidRDefault="004F323B" w:rsidP="00ED638A">
      <w:pPr>
        <w:numPr>
          <w:ilvl w:val="0"/>
          <w:numId w:val="6"/>
        </w:numPr>
        <w:jc w:val="both"/>
        <w:rPr>
          <w:sz w:val="20"/>
          <w:szCs w:val="20"/>
        </w:rPr>
      </w:pPr>
      <w:r w:rsidRPr="004F31CC">
        <w:rPr>
          <w:sz w:val="20"/>
          <w:szCs w:val="20"/>
        </w:rPr>
        <w:t>insure the proper distribution of the agendas and minutes for all meetings of</w:t>
      </w:r>
    </w:p>
    <w:p w14:paraId="00E6DB8E" w14:textId="77777777" w:rsidR="004F323B" w:rsidRPr="004F31CC" w:rsidRDefault="004F323B" w:rsidP="004F323B">
      <w:pPr>
        <w:ind w:left="1824"/>
        <w:jc w:val="both"/>
        <w:rPr>
          <w:sz w:val="20"/>
          <w:szCs w:val="20"/>
        </w:rPr>
      </w:pPr>
      <w:r w:rsidRPr="004F31CC">
        <w:rPr>
          <w:sz w:val="20"/>
          <w:szCs w:val="20"/>
        </w:rPr>
        <w:t xml:space="preserve">the Executive Board, the </w:t>
      </w:r>
      <w:r w:rsidR="00D74F68" w:rsidRPr="004F31CC">
        <w:rPr>
          <w:sz w:val="20"/>
          <w:szCs w:val="20"/>
        </w:rPr>
        <w:t>Advisory Council</w:t>
      </w:r>
      <w:r w:rsidRPr="004F31CC">
        <w:rPr>
          <w:sz w:val="20"/>
          <w:szCs w:val="20"/>
        </w:rPr>
        <w:t>, and general membership meetings.</w:t>
      </w:r>
    </w:p>
    <w:p w14:paraId="33819946" w14:textId="77777777" w:rsidR="004F31CC" w:rsidRPr="004F31CC" w:rsidRDefault="00D85439" w:rsidP="004F31CC">
      <w:pPr>
        <w:numPr>
          <w:ilvl w:val="0"/>
          <w:numId w:val="6"/>
        </w:numPr>
        <w:jc w:val="both"/>
        <w:rPr>
          <w:sz w:val="20"/>
          <w:szCs w:val="20"/>
        </w:rPr>
      </w:pPr>
      <w:r w:rsidRPr="004F31CC">
        <w:rPr>
          <w:sz w:val="20"/>
          <w:szCs w:val="20"/>
        </w:rPr>
        <w:t xml:space="preserve">prepare the minutes of all meetings of the Executive </w:t>
      </w:r>
      <w:r w:rsidR="00822623" w:rsidRPr="004F31CC">
        <w:rPr>
          <w:sz w:val="20"/>
          <w:szCs w:val="20"/>
        </w:rPr>
        <w:t>Board</w:t>
      </w:r>
      <w:r w:rsidRPr="004F31CC">
        <w:rPr>
          <w:sz w:val="20"/>
          <w:szCs w:val="20"/>
        </w:rPr>
        <w:t>, the</w:t>
      </w:r>
      <w:r w:rsidR="004F31CC" w:rsidRPr="004F31CC">
        <w:rPr>
          <w:sz w:val="20"/>
          <w:szCs w:val="20"/>
        </w:rPr>
        <w:t xml:space="preserve"> Advisory Council,</w:t>
      </w:r>
    </w:p>
    <w:p w14:paraId="0DE1DF3C" w14:textId="77777777" w:rsidR="00D85439" w:rsidRPr="004F31CC" w:rsidRDefault="00D85439" w:rsidP="00D85439">
      <w:pPr>
        <w:ind w:left="1824"/>
        <w:jc w:val="both"/>
        <w:rPr>
          <w:sz w:val="20"/>
          <w:szCs w:val="20"/>
        </w:rPr>
      </w:pPr>
      <w:r w:rsidRPr="004F31CC">
        <w:rPr>
          <w:sz w:val="20"/>
          <w:szCs w:val="20"/>
        </w:rPr>
        <w:t>and general membership meetings;</w:t>
      </w:r>
    </w:p>
    <w:p w14:paraId="2D3DC6BE" w14:textId="7ACE82EE" w:rsidR="004F323B" w:rsidRPr="004F31CC" w:rsidRDefault="004F323B" w:rsidP="00ED638A">
      <w:pPr>
        <w:pStyle w:val="ListParagraph"/>
        <w:numPr>
          <w:ilvl w:val="0"/>
          <w:numId w:val="6"/>
        </w:numPr>
        <w:jc w:val="both"/>
        <w:rPr>
          <w:sz w:val="20"/>
          <w:szCs w:val="20"/>
        </w:rPr>
      </w:pPr>
      <w:r w:rsidRPr="004F31CC">
        <w:rPr>
          <w:sz w:val="20"/>
          <w:szCs w:val="20"/>
        </w:rPr>
        <w:t xml:space="preserve">provide a brief summary of </w:t>
      </w:r>
      <w:r w:rsidR="00666459" w:rsidRPr="004F31CC">
        <w:rPr>
          <w:sz w:val="20"/>
          <w:szCs w:val="20"/>
        </w:rPr>
        <w:t xml:space="preserve">Executive </w:t>
      </w:r>
      <w:r w:rsidRPr="004F31CC">
        <w:rPr>
          <w:sz w:val="20"/>
          <w:szCs w:val="20"/>
        </w:rPr>
        <w:t xml:space="preserve">Board discussion and/or actions for the </w:t>
      </w:r>
      <w:r w:rsidR="00730727">
        <w:rPr>
          <w:i/>
          <w:sz w:val="20"/>
          <w:szCs w:val="20"/>
        </w:rPr>
        <w:t>TNLA</w:t>
      </w:r>
      <w:r w:rsidRPr="004F31CC">
        <w:rPr>
          <w:i/>
          <w:sz w:val="20"/>
          <w:szCs w:val="20"/>
        </w:rPr>
        <w:t xml:space="preserve"> Newsletter</w:t>
      </w:r>
      <w:r w:rsidRPr="004F31CC">
        <w:rPr>
          <w:sz w:val="20"/>
          <w:szCs w:val="20"/>
        </w:rPr>
        <w:t xml:space="preserve"> or other official communication channels which reach all members of the Association.</w:t>
      </w:r>
    </w:p>
    <w:p w14:paraId="35FE4339" w14:textId="77777777" w:rsidR="000A2DD6" w:rsidRPr="004F31CC" w:rsidRDefault="000A2DD6" w:rsidP="00D85439">
      <w:pPr>
        <w:ind w:left="1824"/>
        <w:jc w:val="both"/>
        <w:rPr>
          <w:sz w:val="20"/>
          <w:szCs w:val="20"/>
        </w:rPr>
      </w:pPr>
    </w:p>
    <w:p w14:paraId="7665BBE1" w14:textId="77777777" w:rsidR="000A2DD6" w:rsidRPr="004F31CC" w:rsidRDefault="000A2DD6" w:rsidP="000A2DD6">
      <w:pPr>
        <w:jc w:val="both"/>
        <w:rPr>
          <w:b/>
          <w:sz w:val="20"/>
          <w:szCs w:val="20"/>
        </w:rPr>
      </w:pPr>
      <w:r w:rsidRPr="004F31CC">
        <w:rPr>
          <w:b/>
          <w:sz w:val="20"/>
          <w:szCs w:val="20"/>
        </w:rPr>
        <w:t>Artic</w:t>
      </w:r>
      <w:r w:rsidR="00C23B07" w:rsidRPr="004F31CC">
        <w:rPr>
          <w:b/>
          <w:sz w:val="20"/>
          <w:szCs w:val="20"/>
        </w:rPr>
        <w:t>le VII.</w:t>
      </w:r>
      <w:r w:rsidR="00C23B07" w:rsidRPr="004F31CC">
        <w:rPr>
          <w:b/>
          <w:sz w:val="20"/>
          <w:szCs w:val="20"/>
        </w:rPr>
        <w:tab/>
        <w:t>At-Large Representative</w:t>
      </w:r>
    </w:p>
    <w:p w14:paraId="37E5AAEA" w14:textId="77777777" w:rsidR="000A2DD6" w:rsidRPr="004F31CC" w:rsidRDefault="000A2DD6" w:rsidP="000A2DD6">
      <w:pPr>
        <w:ind w:left="1440" w:hanging="1440"/>
        <w:jc w:val="both"/>
        <w:rPr>
          <w:sz w:val="20"/>
          <w:szCs w:val="20"/>
        </w:rPr>
      </w:pPr>
      <w:r w:rsidRPr="004F31CC">
        <w:rPr>
          <w:sz w:val="20"/>
          <w:szCs w:val="20"/>
        </w:rPr>
        <w:t>Section 1.</w:t>
      </w:r>
      <w:r w:rsidRPr="004F31CC">
        <w:rPr>
          <w:sz w:val="20"/>
          <w:szCs w:val="20"/>
        </w:rPr>
        <w:tab/>
        <w:t xml:space="preserve">One At-Large Representative shall be elected </w:t>
      </w:r>
      <w:r w:rsidR="00D74F68" w:rsidRPr="004F31CC">
        <w:rPr>
          <w:sz w:val="20"/>
          <w:szCs w:val="20"/>
        </w:rPr>
        <w:t>to represent</w:t>
      </w:r>
      <w:r w:rsidRPr="004F31CC">
        <w:rPr>
          <w:sz w:val="20"/>
          <w:szCs w:val="20"/>
        </w:rPr>
        <w:t xml:space="preserve"> each of the five types of libraries/persons within the membership of the Association.  </w:t>
      </w:r>
    </w:p>
    <w:p w14:paraId="00DA965F" w14:textId="77777777" w:rsidR="000A2DD6" w:rsidRPr="004F31CC" w:rsidRDefault="000A2DD6" w:rsidP="00ED638A">
      <w:pPr>
        <w:pStyle w:val="ListParagraph"/>
        <w:numPr>
          <w:ilvl w:val="0"/>
          <w:numId w:val="17"/>
        </w:numPr>
        <w:jc w:val="both"/>
        <w:rPr>
          <w:sz w:val="20"/>
          <w:szCs w:val="20"/>
        </w:rPr>
      </w:pPr>
      <w:r w:rsidRPr="004F31CC">
        <w:rPr>
          <w:sz w:val="20"/>
          <w:szCs w:val="20"/>
        </w:rPr>
        <w:t>Academic libraries</w:t>
      </w:r>
    </w:p>
    <w:p w14:paraId="5CC7794D" w14:textId="77777777" w:rsidR="000A2DD6" w:rsidRPr="004F31CC" w:rsidRDefault="000A2DD6" w:rsidP="00ED638A">
      <w:pPr>
        <w:pStyle w:val="ListParagraph"/>
        <w:numPr>
          <w:ilvl w:val="0"/>
          <w:numId w:val="17"/>
        </w:numPr>
        <w:jc w:val="both"/>
        <w:rPr>
          <w:sz w:val="20"/>
          <w:szCs w:val="20"/>
        </w:rPr>
      </w:pPr>
      <w:r w:rsidRPr="004F31CC">
        <w:rPr>
          <w:sz w:val="20"/>
          <w:szCs w:val="20"/>
        </w:rPr>
        <w:t>Public libraries</w:t>
      </w:r>
    </w:p>
    <w:p w14:paraId="6B85610D" w14:textId="77777777" w:rsidR="000A2DD6" w:rsidRPr="004F31CC" w:rsidRDefault="000A2DD6" w:rsidP="00ED638A">
      <w:pPr>
        <w:pStyle w:val="ListParagraph"/>
        <w:numPr>
          <w:ilvl w:val="0"/>
          <w:numId w:val="17"/>
        </w:numPr>
        <w:jc w:val="both"/>
        <w:rPr>
          <w:sz w:val="20"/>
          <w:szCs w:val="20"/>
        </w:rPr>
      </w:pPr>
      <w:r w:rsidRPr="004F31CC">
        <w:rPr>
          <w:sz w:val="20"/>
          <w:szCs w:val="20"/>
        </w:rPr>
        <w:t>School libraries</w:t>
      </w:r>
    </w:p>
    <w:p w14:paraId="76E93278" w14:textId="77777777" w:rsidR="000A2DD6" w:rsidRPr="004F31CC" w:rsidRDefault="000A2DD6" w:rsidP="00ED638A">
      <w:pPr>
        <w:pStyle w:val="ListParagraph"/>
        <w:numPr>
          <w:ilvl w:val="0"/>
          <w:numId w:val="17"/>
        </w:numPr>
        <w:jc w:val="both"/>
        <w:rPr>
          <w:sz w:val="20"/>
          <w:szCs w:val="20"/>
        </w:rPr>
      </w:pPr>
      <w:r w:rsidRPr="004F31CC">
        <w:rPr>
          <w:sz w:val="20"/>
          <w:szCs w:val="20"/>
        </w:rPr>
        <w:t>Special libraries</w:t>
      </w:r>
    </w:p>
    <w:p w14:paraId="6B422472" w14:textId="77777777" w:rsidR="000A2DD6" w:rsidRPr="004F31CC" w:rsidRDefault="000A2DD6" w:rsidP="00ED638A">
      <w:pPr>
        <w:pStyle w:val="ListParagraph"/>
        <w:numPr>
          <w:ilvl w:val="0"/>
          <w:numId w:val="17"/>
        </w:numPr>
        <w:jc w:val="both"/>
        <w:rPr>
          <w:sz w:val="20"/>
          <w:szCs w:val="20"/>
        </w:rPr>
      </w:pPr>
      <w:r w:rsidRPr="004F31CC">
        <w:rPr>
          <w:sz w:val="20"/>
          <w:szCs w:val="20"/>
        </w:rPr>
        <w:t>Friends/Retirees/Trustees</w:t>
      </w:r>
    </w:p>
    <w:p w14:paraId="637D172F" w14:textId="77777777" w:rsidR="000A2DD6" w:rsidRPr="004F31CC" w:rsidRDefault="000A2DD6" w:rsidP="000A2DD6">
      <w:pPr>
        <w:ind w:left="1440"/>
        <w:jc w:val="both"/>
        <w:rPr>
          <w:sz w:val="20"/>
          <w:szCs w:val="20"/>
        </w:rPr>
      </w:pPr>
      <w:r w:rsidRPr="004F31CC">
        <w:rPr>
          <w:sz w:val="20"/>
          <w:szCs w:val="20"/>
        </w:rPr>
        <w:t xml:space="preserve">At-Large Representative shall be </w:t>
      </w:r>
      <w:r w:rsidR="00C23B07" w:rsidRPr="004F31CC">
        <w:rPr>
          <w:sz w:val="20"/>
          <w:szCs w:val="20"/>
        </w:rPr>
        <w:t>an individual member</w:t>
      </w:r>
      <w:r w:rsidRPr="004F31CC">
        <w:rPr>
          <w:sz w:val="20"/>
          <w:szCs w:val="20"/>
        </w:rPr>
        <w:t xml:space="preserve"> of the Association.</w:t>
      </w:r>
    </w:p>
    <w:p w14:paraId="50EF43F5" w14:textId="77777777" w:rsidR="000A2DD6" w:rsidRPr="004F31CC" w:rsidRDefault="000A2DD6" w:rsidP="000A2DD6">
      <w:pPr>
        <w:jc w:val="both"/>
        <w:rPr>
          <w:sz w:val="20"/>
          <w:szCs w:val="20"/>
        </w:rPr>
      </w:pPr>
    </w:p>
    <w:p w14:paraId="060EFEB3" w14:textId="77777777" w:rsidR="000A2DD6" w:rsidRPr="004F31CC" w:rsidRDefault="000A2DD6" w:rsidP="000A2DD6">
      <w:pPr>
        <w:ind w:left="1440" w:hanging="1440"/>
        <w:jc w:val="both"/>
        <w:rPr>
          <w:sz w:val="20"/>
          <w:szCs w:val="20"/>
        </w:rPr>
      </w:pPr>
      <w:r w:rsidRPr="004F31CC">
        <w:rPr>
          <w:sz w:val="20"/>
          <w:szCs w:val="20"/>
        </w:rPr>
        <w:t>Section 2.</w:t>
      </w:r>
      <w:r w:rsidRPr="004F31CC">
        <w:rPr>
          <w:sz w:val="20"/>
          <w:szCs w:val="20"/>
        </w:rPr>
        <w:tab/>
        <w:t xml:space="preserve">Each At-Large Representative shall have one vote on the Executive Board and the </w:t>
      </w:r>
      <w:r w:rsidR="00D74F68" w:rsidRPr="004F31CC">
        <w:rPr>
          <w:sz w:val="20"/>
          <w:szCs w:val="20"/>
        </w:rPr>
        <w:t>Advisory Council</w:t>
      </w:r>
      <w:r w:rsidRPr="004F31CC">
        <w:rPr>
          <w:sz w:val="20"/>
          <w:szCs w:val="20"/>
        </w:rPr>
        <w:t>.</w:t>
      </w:r>
    </w:p>
    <w:p w14:paraId="084DD3B3" w14:textId="77777777" w:rsidR="000A2DD6" w:rsidRPr="004F31CC" w:rsidRDefault="000A2DD6" w:rsidP="000A2DD6">
      <w:pPr>
        <w:jc w:val="both"/>
        <w:rPr>
          <w:sz w:val="20"/>
          <w:szCs w:val="20"/>
        </w:rPr>
      </w:pPr>
    </w:p>
    <w:p w14:paraId="2CBF361F" w14:textId="77777777" w:rsidR="000A2DD6" w:rsidRPr="004F31CC" w:rsidRDefault="000A2DD6" w:rsidP="000A2DD6">
      <w:pPr>
        <w:jc w:val="both"/>
        <w:rPr>
          <w:sz w:val="20"/>
          <w:szCs w:val="20"/>
        </w:rPr>
      </w:pPr>
      <w:r w:rsidRPr="004F31CC">
        <w:rPr>
          <w:sz w:val="20"/>
          <w:szCs w:val="20"/>
        </w:rPr>
        <w:t>Sec</w:t>
      </w:r>
      <w:r w:rsidR="004F323B" w:rsidRPr="004F31CC">
        <w:rPr>
          <w:sz w:val="20"/>
          <w:szCs w:val="20"/>
        </w:rPr>
        <w:t>tion 3.</w:t>
      </w:r>
      <w:r w:rsidR="004F323B" w:rsidRPr="004F31CC">
        <w:rPr>
          <w:sz w:val="20"/>
          <w:szCs w:val="20"/>
        </w:rPr>
        <w:tab/>
        <w:t>At-Large Representative</w:t>
      </w:r>
      <w:r w:rsidRPr="004F31CC">
        <w:rPr>
          <w:sz w:val="20"/>
          <w:szCs w:val="20"/>
        </w:rPr>
        <w:t xml:space="preserve"> responsibilities shall be:</w:t>
      </w:r>
    </w:p>
    <w:p w14:paraId="3E8C10AA" w14:textId="77777777" w:rsidR="000A2DD6" w:rsidRPr="004F31CC" w:rsidRDefault="004F323B" w:rsidP="00ED638A">
      <w:pPr>
        <w:pStyle w:val="ListParagraph"/>
        <w:numPr>
          <w:ilvl w:val="0"/>
          <w:numId w:val="18"/>
        </w:numPr>
        <w:jc w:val="both"/>
        <w:rPr>
          <w:sz w:val="20"/>
          <w:szCs w:val="20"/>
        </w:rPr>
      </w:pPr>
      <w:r w:rsidRPr="004F31CC">
        <w:rPr>
          <w:sz w:val="20"/>
          <w:szCs w:val="20"/>
        </w:rPr>
        <w:t>r</w:t>
      </w:r>
      <w:r w:rsidR="00D74F68" w:rsidRPr="004F31CC">
        <w:rPr>
          <w:sz w:val="20"/>
          <w:szCs w:val="20"/>
        </w:rPr>
        <w:t>epresent the interest of the</w:t>
      </w:r>
      <w:r w:rsidR="000A2DD6" w:rsidRPr="004F31CC">
        <w:rPr>
          <w:sz w:val="20"/>
          <w:szCs w:val="20"/>
        </w:rPr>
        <w:t xml:space="preserve"> appropriate constituency</w:t>
      </w:r>
    </w:p>
    <w:p w14:paraId="1E681596" w14:textId="77777777" w:rsidR="000A2DD6" w:rsidRPr="004F31CC" w:rsidRDefault="004F323B" w:rsidP="00ED638A">
      <w:pPr>
        <w:pStyle w:val="ListParagraph"/>
        <w:numPr>
          <w:ilvl w:val="0"/>
          <w:numId w:val="18"/>
        </w:numPr>
        <w:jc w:val="both"/>
        <w:rPr>
          <w:sz w:val="20"/>
          <w:szCs w:val="20"/>
        </w:rPr>
      </w:pPr>
      <w:r w:rsidRPr="004F31CC">
        <w:rPr>
          <w:sz w:val="20"/>
          <w:szCs w:val="20"/>
        </w:rPr>
        <w:t>d</w:t>
      </w:r>
      <w:r w:rsidR="000A2DD6" w:rsidRPr="004F31CC">
        <w:rPr>
          <w:sz w:val="20"/>
          <w:szCs w:val="20"/>
        </w:rPr>
        <w:t>evelop and present a program, business meeting, or forum at the annual conference  addressed to</w:t>
      </w:r>
      <w:r w:rsidR="00015559" w:rsidRPr="004F31CC">
        <w:rPr>
          <w:sz w:val="20"/>
          <w:szCs w:val="20"/>
        </w:rPr>
        <w:t xml:space="preserve"> the appropriate constituency;</w:t>
      </w:r>
    </w:p>
    <w:p w14:paraId="1A10EE71" w14:textId="77777777" w:rsidR="00015559" w:rsidRPr="004F31CC" w:rsidRDefault="004F323B" w:rsidP="00ED638A">
      <w:pPr>
        <w:pStyle w:val="ListParagraph"/>
        <w:numPr>
          <w:ilvl w:val="0"/>
          <w:numId w:val="18"/>
        </w:numPr>
        <w:jc w:val="both"/>
        <w:rPr>
          <w:sz w:val="20"/>
          <w:szCs w:val="20"/>
        </w:rPr>
      </w:pPr>
      <w:r w:rsidRPr="004F31CC">
        <w:rPr>
          <w:sz w:val="20"/>
          <w:szCs w:val="20"/>
        </w:rPr>
        <w:t>c</w:t>
      </w:r>
      <w:r w:rsidR="00015559" w:rsidRPr="004F31CC">
        <w:rPr>
          <w:sz w:val="20"/>
          <w:szCs w:val="20"/>
        </w:rPr>
        <w:t xml:space="preserve">ommunicate with appropriate constituency as to the discussions/decisions of the Executive Board and the </w:t>
      </w:r>
      <w:r w:rsidR="00D74F68" w:rsidRPr="004F31CC">
        <w:rPr>
          <w:sz w:val="20"/>
          <w:szCs w:val="20"/>
        </w:rPr>
        <w:t>Advisory Council</w:t>
      </w:r>
      <w:r w:rsidR="00015559" w:rsidRPr="004F31CC">
        <w:rPr>
          <w:sz w:val="20"/>
          <w:szCs w:val="20"/>
        </w:rPr>
        <w:t>;</w:t>
      </w:r>
    </w:p>
    <w:p w14:paraId="16981B74" w14:textId="77777777" w:rsidR="00015559" w:rsidRPr="004F31CC" w:rsidRDefault="004F323B" w:rsidP="00ED638A">
      <w:pPr>
        <w:pStyle w:val="ListParagraph"/>
        <w:numPr>
          <w:ilvl w:val="0"/>
          <w:numId w:val="18"/>
        </w:numPr>
        <w:jc w:val="both"/>
        <w:rPr>
          <w:sz w:val="20"/>
          <w:szCs w:val="20"/>
        </w:rPr>
      </w:pPr>
      <w:r w:rsidRPr="004F31CC">
        <w:rPr>
          <w:sz w:val="20"/>
          <w:szCs w:val="20"/>
        </w:rPr>
        <w:t>a</w:t>
      </w:r>
      <w:r w:rsidR="00015559" w:rsidRPr="004F31CC">
        <w:rPr>
          <w:sz w:val="20"/>
          <w:szCs w:val="20"/>
        </w:rPr>
        <w:t>ttend all meetings of the Executive B</w:t>
      </w:r>
      <w:r w:rsidRPr="004F31CC">
        <w:rPr>
          <w:sz w:val="20"/>
          <w:szCs w:val="20"/>
        </w:rPr>
        <w:t xml:space="preserve">oard and the </w:t>
      </w:r>
      <w:r w:rsidR="00D74F68" w:rsidRPr="004F31CC">
        <w:rPr>
          <w:sz w:val="20"/>
          <w:szCs w:val="20"/>
        </w:rPr>
        <w:t>Advisory Council</w:t>
      </w:r>
      <w:r w:rsidRPr="004F31CC">
        <w:rPr>
          <w:sz w:val="20"/>
          <w:szCs w:val="20"/>
        </w:rPr>
        <w:t>;</w:t>
      </w:r>
    </w:p>
    <w:p w14:paraId="6461DFAB" w14:textId="77777777" w:rsidR="004F323B" w:rsidRPr="004F31CC" w:rsidRDefault="004F323B" w:rsidP="00ED638A">
      <w:pPr>
        <w:pStyle w:val="ListParagraph"/>
        <w:numPr>
          <w:ilvl w:val="0"/>
          <w:numId w:val="18"/>
        </w:numPr>
        <w:jc w:val="both"/>
        <w:rPr>
          <w:sz w:val="20"/>
          <w:szCs w:val="20"/>
        </w:rPr>
      </w:pPr>
      <w:r w:rsidRPr="004F31CC">
        <w:rPr>
          <w:sz w:val="20"/>
          <w:szCs w:val="20"/>
        </w:rPr>
        <w:t xml:space="preserve">submit quarterly and annual reports on the activities of the </w:t>
      </w:r>
      <w:r w:rsidR="00D74F68" w:rsidRPr="004F31CC">
        <w:rPr>
          <w:sz w:val="20"/>
          <w:szCs w:val="20"/>
        </w:rPr>
        <w:t>constituency</w:t>
      </w:r>
      <w:r w:rsidR="00EE3E21" w:rsidRPr="004F31CC">
        <w:rPr>
          <w:sz w:val="20"/>
          <w:szCs w:val="20"/>
        </w:rPr>
        <w:t xml:space="preserve"> to the Executive Board;</w:t>
      </w:r>
    </w:p>
    <w:p w14:paraId="19CE9B9C" w14:textId="16535251" w:rsidR="00EE3E21" w:rsidRPr="004F31CC" w:rsidRDefault="00EE3E21" w:rsidP="00ED638A">
      <w:pPr>
        <w:pStyle w:val="ListParagraph"/>
        <w:numPr>
          <w:ilvl w:val="0"/>
          <w:numId w:val="18"/>
        </w:numPr>
        <w:jc w:val="both"/>
        <w:rPr>
          <w:sz w:val="20"/>
          <w:szCs w:val="20"/>
        </w:rPr>
      </w:pPr>
      <w:r w:rsidRPr="004F31CC">
        <w:rPr>
          <w:sz w:val="20"/>
          <w:szCs w:val="20"/>
        </w:rPr>
        <w:t xml:space="preserve">perform other duties as outlined in the </w:t>
      </w:r>
      <w:r w:rsidR="00730727">
        <w:rPr>
          <w:i/>
          <w:sz w:val="20"/>
          <w:szCs w:val="20"/>
        </w:rPr>
        <w:t>TNLA</w:t>
      </w:r>
      <w:r w:rsidRPr="004F31CC">
        <w:rPr>
          <w:i/>
          <w:sz w:val="20"/>
          <w:szCs w:val="20"/>
        </w:rPr>
        <w:t xml:space="preserve"> Manual of Procedures.</w:t>
      </w:r>
    </w:p>
    <w:p w14:paraId="26346626" w14:textId="77777777" w:rsidR="00015559" w:rsidRPr="004F31CC" w:rsidRDefault="00015559" w:rsidP="00015559">
      <w:pPr>
        <w:pStyle w:val="ListParagraph"/>
        <w:ind w:left="0"/>
        <w:jc w:val="both"/>
        <w:rPr>
          <w:sz w:val="20"/>
          <w:szCs w:val="20"/>
        </w:rPr>
      </w:pPr>
    </w:p>
    <w:p w14:paraId="433F754E" w14:textId="77777777" w:rsidR="00015559" w:rsidRPr="004F31CC" w:rsidRDefault="00015559" w:rsidP="00015559">
      <w:pPr>
        <w:pStyle w:val="ListParagraph"/>
        <w:ind w:left="0"/>
        <w:jc w:val="both"/>
        <w:rPr>
          <w:sz w:val="20"/>
          <w:szCs w:val="20"/>
        </w:rPr>
      </w:pPr>
      <w:r w:rsidRPr="004F31CC">
        <w:rPr>
          <w:sz w:val="20"/>
          <w:szCs w:val="20"/>
        </w:rPr>
        <w:t>Section 4.</w:t>
      </w:r>
      <w:r w:rsidRPr="004F31CC">
        <w:rPr>
          <w:sz w:val="20"/>
          <w:szCs w:val="20"/>
        </w:rPr>
        <w:tab/>
        <w:t>At-Large Representative term of office shall be two years.</w:t>
      </w:r>
    </w:p>
    <w:p w14:paraId="7483FF55" w14:textId="54427AA7" w:rsidR="00015559" w:rsidRDefault="00015559" w:rsidP="00ED638A">
      <w:pPr>
        <w:pStyle w:val="ListParagraph"/>
        <w:numPr>
          <w:ilvl w:val="0"/>
          <w:numId w:val="19"/>
        </w:numPr>
        <w:jc w:val="both"/>
        <w:rPr>
          <w:sz w:val="20"/>
          <w:szCs w:val="20"/>
        </w:rPr>
      </w:pPr>
      <w:r w:rsidRPr="004F31CC">
        <w:rPr>
          <w:sz w:val="20"/>
          <w:szCs w:val="20"/>
        </w:rPr>
        <w:t>A staggered term of service shall be established with the first year of this structure.</w:t>
      </w:r>
    </w:p>
    <w:p w14:paraId="15683EB9" w14:textId="1CD05B62" w:rsidR="00A66A8A" w:rsidRPr="004F31CC" w:rsidRDefault="00A66A8A" w:rsidP="00ED638A">
      <w:pPr>
        <w:pStyle w:val="ListParagraph"/>
        <w:numPr>
          <w:ilvl w:val="0"/>
          <w:numId w:val="19"/>
        </w:numPr>
        <w:jc w:val="both"/>
        <w:rPr>
          <w:sz w:val="20"/>
          <w:szCs w:val="20"/>
        </w:rPr>
      </w:pPr>
      <w:r>
        <w:rPr>
          <w:sz w:val="20"/>
          <w:szCs w:val="20"/>
        </w:rPr>
        <w:t>A vacancy in an At-Large Representative position shall be filled for the unexpired term by appointment of the President, with the approval of the Executive Board.</w:t>
      </w:r>
    </w:p>
    <w:p w14:paraId="06E76375" w14:textId="77777777" w:rsidR="00015559" w:rsidRPr="004F31CC" w:rsidRDefault="00015559" w:rsidP="00015559">
      <w:pPr>
        <w:pStyle w:val="ListParagraph"/>
        <w:ind w:left="1800"/>
        <w:jc w:val="both"/>
        <w:rPr>
          <w:sz w:val="20"/>
          <w:szCs w:val="20"/>
        </w:rPr>
      </w:pPr>
    </w:p>
    <w:p w14:paraId="75DF317A" w14:textId="77777777" w:rsidR="00015559" w:rsidRPr="004F31CC" w:rsidRDefault="00015559" w:rsidP="00015559">
      <w:pPr>
        <w:pStyle w:val="ListParagraph"/>
        <w:ind w:left="1440" w:hanging="1440"/>
        <w:jc w:val="both"/>
        <w:rPr>
          <w:sz w:val="20"/>
          <w:szCs w:val="20"/>
        </w:rPr>
      </w:pPr>
      <w:r w:rsidRPr="004F31CC">
        <w:rPr>
          <w:sz w:val="20"/>
          <w:szCs w:val="20"/>
        </w:rPr>
        <w:t>Sec</w:t>
      </w:r>
      <w:r w:rsidR="004F323B" w:rsidRPr="004F31CC">
        <w:rPr>
          <w:sz w:val="20"/>
          <w:szCs w:val="20"/>
        </w:rPr>
        <w:t>tion 5.</w:t>
      </w:r>
      <w:r w:rsidR="004F323B" w:rsidRPr="004F31CC">
        <w:rPr>
          <w:sz w:val="20"/>
          <w:szCs w:val="20"/>
        </w:rPr>
        <w:tab/>
        <w:t>At-Large Representative</w:t>
      </w:r>
      <w:r w:rsidRPr="004F31CC">
        <w:rPr>
          <w:sz w:val="20"/>
          <w:szCs w:val="20"/>
        </w:rPr>
        <w:t xml:space="preserve"> shall not simultaneously hold any other voting rights position on the Executive Board nor the </w:t>
      </w:r>
      <w:r w:rsidR="00D74F68" w:rsidRPr="004F31CC">
        <w:rPr>
          <w:sz w:val="20"/>
          <w:szCs w:val="20"/>
        </w:rPr>
        <w:t>Advisory Council</w:t>
      </w:r>
      <w:r w:rsidRPr="004F31CC">
        <w:rPr>
          <w:sz w:val="20"/>
          <w:szCs w:val="20"/>
        </w:rPr>
        <w:t>.</w:t>
      </w:r>
    </w:p>
    <w:p w14:paraId="0E7A1B72" w14:textId="77777777" w:rsidR="00015559" w:rsidRPr="004F31CC" w:rsidRDefault="00015559" w:rsidP="00015559">
      <w:pPr>
        <w:pStyle w:val="ListParagraph"/>
        <w:ind w:left="1440" w:hanging="1440"/>
        <w:jc w:val="both"/>
        <w:rPr>
          <w:sz w:val="20"/>
          <w:szCs w:val="20"/>
        </w:rPr>
      </w:pPr>
    </w:p>
    <w:p w14:paraId="7D7B9D48" w14:textId="77777777" w:rsidR="00015559" w:rsidRPr="004F31CC" w:rsidRDefault="00015559" w:rsidP="00015559">
      <w:pPr>
        <w:jc w:val="both"/>
        <w:rPr>
          <w:b/>
          <w:sz w:val="20"/>
          <w:szCs w:val="20"/>
        </w:rPr>
      </w:pPr>
      <w:r w:rsidRPr="004F31CC">
        <w:rPr>
          <w:b/>
          <w:sz w:val="20"/>
          <w:szCs w:val="20"/>
        </w:rPr>
        <w:t>Article VI</w:t>
      </w:r>
      <w:r w:rsidR="00DC6B15" w:rsidRPr="004F31CC">
        <w:rPr>
          <w:b/>
          <w:sz w:val="20"/>
          <w:szCs w:val="20"/>
        </w:rPr>
        <w:t>II</w:t>
      </w:r>
      <w:r w:rsidRPr="004F31CC">
        <w:rPr>
          <w:b/>
          <w:sz w:val="20"/>
          <w:szCs w:val="20"/>
        </w:rPr>
        <w:t>.</w:t>
      </w:r>
      <w:r w:rsidRPr="004F31CC">
        <w:rPr>
          <w:b/>
          <w:sz w:val="20"/>
          <w:szCs w:val="20"/>
        </w:rPr>
        <w:tab/>
        <w:t>Nominations and Elections</w:t>
      </w:r>
    </w:p>
    <w:p w14:paraId="0A4DCE31" w14:textId="5D27E17E" w:rsidR="00015559" w:rsidRPr="004F31CC" w:rsidRDefault="00015559" w:rsidP="00837D6A">
      <w:pPr>
        <w:ind w:left="1440" w:hanging="1440"/>
        <w:jc w:val="both"/>
        <w:rPr>
          <w:sz w:val="20"/>
          <w:szCs w:val="20"/>
        </w:rPr>
      </w:pPr>
      <w:r w:rsidRPr="004F31CC">
        <w:rPr>
          <w:sz w:val="20"/>
          <w:szCs w:val="20"/>
        </w:rPr>
        <w:t xml:space="preserve">Section 1.  </w:t>
      </w:r>
      <w:r w:rsidRPr="004F31CC">
        <w:rPr>
          <w:sz w:val="20"/>
          <w:szCs w:val="20"/>
        </w:rPr>
        <w:tab/>
        <w:t xml:space="preserve">The Nominating Committee shall consist of the </w:t>
      </w:r>
      <w:r w:rsidR="00837D6A" w:rsidRPr="004F31CC">
        <w:rPr>
          <w:sz w:val="20"/>
          <w:szCs w:val="20"/>
        </w:rPr>
        <w:t xml:space="preserve">At-Large Representatives and </w:t>
      </w:r>
      <w:r w:rsidR="00D74F68" w:rsidRPr="004F31CC">
        <w:rPr>
          <w:sz w:val="20"/>
          <w:szCs w:val="20"/>
        </w:rPr>
        <w:t>Advisory Council</w:t>
      </w:r>
      <w:r w:rsidR="00837D6A" w:rsidRPr="004F31CC">
        <w:rPr>
          <w:sz w:val="20"/>
          <w:szCs w:val="20"/>
        </w:rPr>
        <w:t xml:space="preserve"> Roundtable Representatives.  </w:t>
      </w:r>
      <w:r w:rsidRPr="004F31CC">
        <w:rPr>
          <w:sz w:val="20"/>
          <w:szCs w:val="20"/>
        </w:rPr>
        <w:t xml:space="preserve">The Vice President/President-Elect of </w:t>
      </w:r>
      <w:r w:rsidR="00730727">
        <w:rPr>
          <w:sz w:val="20"/>
          <w:szCs w:val="20"/>
        </w:rPr>
        <w:t>TNLA</w:t>
      </w:r>
      <w:r w:rsidRPr="004F31CC">
        <w:rPr>
          <w:sz w:val="20"/>
          <w:szCs w:val="20"/>
        </w:rPr>
        <w:t xml:space="preserve"> shall appoint </w:t>
      </w:r>
      <w:r w:rsidR="00837D6A" w:rsidRPr="004F31CC">
        <w:rPr>
          <w:sz w:val="20"/>
          <w:szCs w:val="20"/>
        </w:rPr>
        <w:t xml:space="preserve">one of the Roundtable Representatives as </w:t>
      </w:r>
      <w:r w:rsidRPr="004F31CC">
        <w:rPr>
          <w:sz w:val="20"/>
          <w:szCs w:val="20"/>
        </w:rPr>
        <w:t>the Chair o</w:t>
      </w:r>
      <w:r w:rsidR="00837D6A" w:rsidRPr="004F31CC">
        <w:rPr>
          <w:sz w:val="20"/>
          <w:szCs w:val="20"/>
        </w:rPr>
        <w:t xml:space="preserve">f the Committee in the Spring of </w:t>
      </w:r>
      <w:r w:rsidRPr="004F31CC">
        <w:rPr>
          <w:sz w:val="20"/>
          <w:szCs w:val="20"/>
        </w:rPr>
        <w:t>his/her Vice Presidential term.</w:t>
      </w:r>
    </w:p>
    <w:p w14:paraId="65EBEB2A" w14:textId="77777777" w:rsidR="00015559" w:rsidRPr="004F31CC" w:rsidRDefault="00015559" w:rsidP="00015559">
      <w:pPr>
        <w:jc w:val="both"/>
        <w:rPr>
          <w:sz w:val="20"/>
          <w:szCs w:val="20"/>
        </w:rPr>
      </w:pPr>
    </w:p>
    <w:p w14:paraId="26A9A165" w14:textId="77777777" w:rsidR="00015559" w:rsidRPr="004F31CC" w:rsidRDefault="00015559" w:rsidP="00837D6A">
      <w:pPr>
        <w:ind w:left="1440" w:hanging="1440"/>
        <w:jc w:val="both"/>
        <w:rPr>
          <w:sz w:val="20"/>
          <w:szCs w:val="20"/>
        </w:rPr>
      </w:pPr>
      <w:r w:rsidRPr="004F31CC">
        <w:rPr>
          <w:sz w:val="20"/>
          <w:szCs w:val="20"/>
        </w:rPr>
        <w:t xml:space="preserve">Section 2.  </w:t>
      </w:r>
      <w:r w:rsidRPr="004F31CC">
        <w:rPr>
          <w:sz w:val="20"/>
          <w:szCs w:val="20"/>
        </w:rPr>
        <w:tab/>
        <w:t>The Nominating Committee shall present a slate of officers, including the ALA</w:t>
      </w:r>
      <w:r w:rsidR="00837D6A" w:rsidRPr="004F31CC">
        <w:rPr>
          <w:sz w:val="20"/>
          <w:szCs w:val="20"/>
        </w:rPr>
        <w:t xml:space="preserve"> </w:t>
      </w:r>
      <w:r w:rsidRPr="004F31CC">
        <w:rPr>
          <w:sz w:val="20"/>
          <w:szCs w:val="20"/>
        </w:rPr>
        <w:t>Councilor and the Representative to the SELA Executive Board, when appropriate,</w:t>
      </w:r>
      <w:r w:rsidR="00837D6A" w:rsidRPr="004F31CC">
        <w:rPr>
          <w:sz w:val="20"/>
          <w:szCs w:val="20"/>
        </w:rPr>
        <w:t xml:space="preserve"> </w:t>
      </w:r>
      <w:r w:rsidRPr="004F31CC">
        <w:rPr>
          <w:sz w:val="20"/>
          <w:szCs w:val="20"/>
        </w:rPr>
        <w:t xml:space="preserve">with at least two nominations for each office.  A brief biographical sketch of each candidate shall </w:t>
      </w:r>
      <w:r w:rsidR="00837D6A" w:rsidRPr="004F31CC">
        <w:rPr>
          <w:sz w:val="20"/>
          <w:szCs w:val="20"/>
        </w:rPr>
        <w:t>accompany the notice of ballot availability.</w:t>
      </w:r>
    </w:p>
    <w:p w14:paraId="54A17230" w14:textId="77777777" w:rsidR="00837D6A" w:rsidRPr="004F31CC" w:rsidRDefault="00837D6A" w:rsidP="00837D6A">
      <w:pPr>
        <w:ind w:left="1440" w:hanging="1440"/>
        <w:jc w:val="both"/>
        <w:rPr>
          <w:sz w:val="20"/>
          <w:szCs w:val="20"/>
        </w:rPr>
      </w:pPr>
    </w:p>
    <w:p w14:paraId="50A674C0" w14:textId="77777777" w:rsidR="00837D6A" w:rsidRPr="004F31CC" w:rsidRDefault="00837D6A" w:rsidP="00837D6A">
      <w:pPr>
        <w:ind w:left="1440" w:hanging="1440"/>
        <w:jc w:val="both"/>
        <w:rPr>
          <w:sz w:val="20"/>
          <w:szCs w:val="20"/>
        </w:rPr>
      </w:pPr>
      <w:r w:rsidRPr="004F31CC">
        <w:rPr>
          <w:sz w:val="20"/>
          <w:szCs w:val="20"/>
        </w:rPr>
        <w:t>Section 3.</w:t>
      </w:r>
      <w:r w:rsidRPr="004F31CC">
        <w:rPr>
          <w:sz w:val="20"/>
          <w:szCs w:val="20"/>
        </w:rPr>
        <w:tab/>
        <w:t xml:space="preserve">The Nominating Committee shall present a slate of At-Large </w:t>
      </w:r>
      <w:r w:rsidR="004F323B" w:rsidRPr="004F31CC">
        <w:rPr>
          <w:sz w:val="20"/>
          <w:szCs w:val="20"/>
        </w:rPr>
        <w:t xml:space="preserve">Representative </w:t>
      </w:r>
      <w:r w:rsidRPr="004F31CC">
        <w:rPr>
          <w:sz w:val="20"/>
          <w:szCs w:val="20"/>
        </w:rPr>
        <w:t>candidates, when appropriate.  A brief biographical sketch shall accompany the notice of ballot availability.</w:t>
      </w:r>
    </w:p>
    <w:p w14:paraId="1CD9D75F" w14:textId="77777777" w:rsidR="00015559" w:rsidRPr="004F31CC" w:rsidRDefault="00015559" w:rsidP="00015559">
      <w:pPr>
        <w:jc w:val="both"/>
        <w:rPr>
          <w:sz w:val="20"/>
          <w:szCs w:val="20"/>
        </w:rPr>
      </w:pPr>
    </w:p>
    <w:p w14:paraId="6C282762" w14:textId="2174FE37" w:rsidR="00015559" w:rsidRPr="004F31CC" w:rsidRDefault="00837D6A" w:rsidP="00015559">
      <w:pPr>
        <w:ind w:left="1440" w:hanging="1440"/>
        <w:jc w:val="both"/>
        <w:rPr>
          <w:sz w:val="20"/>
          <w:szCs w:val="20"/>
        </w:rPr>
      </w:pPr>
      <w:r w:rsidRPr="004F31CC">
        <w:rPr>
          <w:sz w:val="20"/>
          <w:szCs w:val="20"/>
        </w:rPr>
        <w:t>Section 4</w:t>
      </w:r>
      <w:r w:rsidR="00015559" w:rsidRPr="004F31CC">
        <w:rPr>
          <w:sz w:val="20"/>
          <w:szCs w:val="20"/>
        </w:rPr>
        <w:t xml:space="preserve">.   </w:t>
      </w:r>
      <w:r w:rsidR="00015559" w:rsidRPr="004F31CC">
        <w:rPr>
          <w:sz w:val="20"/>
          <w:szCs w:val="20"/>
        </w:rPr>
        <w:tab/>
        <w:t xml:space="preserve">Additional eligible candidates shall be listed on the ballot if at least 25 members of the Association petition the Nominating Committee, in writing, on behalf of each candidate, prior to January 15.  Petitions shall be mailed or emailed to the Chair of the Nominating Committee.  The slate of nominees from the Nominating Committee and any valid nominations by petition shall be posted on the </w:t>
      </w:r>
      <w:r w:rsidR="00730727">
        <w:rPr>
          <w:sz w:val="20"/>
          <w:szCs w:val="20"/>
        </w:rPr>
        <w:t>TNLA</w:t>
      </w:r>
      <w:r w:rsidR="00015559" w:rsidRPr="004F31CC">
        <w:rPr>
          <w:sz w:val="20"/>
          <w:szCs w:val="20"/>
        </w:rPr>
        <w:t xml:space="preserve"> website no later than January 31.</w:t>
      </w:r>
    </w:p>
    <w:p w14:paraId="5B7BCC91" w14:textId="77777777" w:rsidR="00015559" w:rsidRPr="004F31CC" w:rsidRDefault="00015559" w:rsidP="00015559">
      <w:pPr>
        <w:jc w:val="both"/>
        <w:rPr>
          <w:sz w:val="20"/>
          <w:szCs w:val="20"/>
        </w:rPr>
      </w:pPr>
    </w:p>
    <w:p w14:paraId="3763BB28" w14:textId="377C0BAA" w:rsidR="00015559" w:rsidRPr="004F31CC" w:rsidRDefault="00837D6A" w:rsidP="00015559">
      <w:pPr>
        <w:jc w:val="both"/>
        <w:rPr>
          <w:sz w:val="20"/>
          <w:szCs w:val="20"/>
        </w:rPr>
      </w:pPr>
      <w:r w:rsidRPr="004F31CC">
        <w:rPr>
          <w:sz w:val="20"/>
          <w:szCs w:val="20"/>
        </w:rPr>
        <w:t>Section 5</w:t>
      </w:r>
      <w:r w:rsidR="00015559" w:rsidRPr="004F31CC">
        <w:rPr>
          <w:sz w:val="20"/>
          <w:szCs w:val="20"/>
        </w:rPr>
        <w:t>.</w:t>
      </w:r>
      <w:r w:rsidR="00015559" w:rsidRPr="004F31CC">
        <w:rPr>
          <w:sz w:val="20"/>
          <w:szCs w:val="20"/>
        </w:rPr>
        <w:tab/>
        <w:t xml:space="preserve">Each eligible </w:t>
      </w:r>
      <w:r w:rsidR="00730727">
        <w:rPr>
          <w:sz w:val="20"/>
          <w:szCs w:val="20"/>
        </w:rPr>
        <w:t>TNLA</w:t>
      </w:r>
      <w:r w:rsidR="00015559" w:rsidRPr="004F31CC">
        <w:rPr>
          <w:sz w:val="20"/>
          <w:szCs w:val="20"/>
        </w:rPr>
        <w:t xml:space="preserve"> member shall be offered the choice of ballot:  online or paper.</w:t>
      </w:r>
    </w:p>
    <w:p w14:paraId="080FB744" w14:textId="349E1D4A" w:rsidR="00015559" w:rsidRPr="004F31CC" w:rsidRDefault="00015559" w:rsidP="00ED638A">
      <w:pPr>
        <w:pStyle w:val="ListParagraph"/>
        <w:numPr>
          <w:ilvl w:val="0"/>
          <w:numId w:val="11"/>
        </w:numPr>
        <w:jc w:val="both"/>
        <w:rPr>
          <w:sz w:val="20"/>
          <w:szCs w:val="20"/>
        </w:rPr>
      </w:pPr>
      <w:r w:rsidRPr="004F31CC">
        <w:rPr>
          <w:sz w:val="20"/>
          <w:szCs w:val="20"/>
        </w:rPr>
        <w:t xml:space="preserve">Each year during the period February 5-10:  All eligible </w:t>
      </w:r>
      <w:r w:rsidR="00730727">
        <w:rPr>
          <w:sz w:val="20"/>
          <w:szCs w:val="20"/>
        </w:rPr>
        <w:t>TNLA</w:t>
      </w:r>
      <w:r w:rsidRPr="004F31CC">
        <w:rPr>
          <w:sz w:val="20"/>
          <w:szCs w:val="20"/>
        </w:rPr>
        <w:t xml:space="preserve"> members with recorded email addresses in the </w:t>
      </w:r>
      <w:r w:rsidR="00730727">
        <w:rPr>
          <w:sz w:val="20"/>
          <w:szCs w:val="20"/>
        </w:rPr>
        <w:t>TNLA</w:t>
      </w:r>
      <w:r w:rsidRPr="004F31CC">
        <w:rPr>
          <w:sz w:val="20"/>
          <w:szCs w:val="20"/>
        </w:rPr>
        <w:t xml:space="preserve"> website database shall receive an email notice of the forthcoming election.</w:t>
      </w:r>
    </w:p>
    <w:p w14:paraId="5DF654FD" w14:textId="77777777" w:rsidR="00015559" w:rsidRPr="004F31CC" w:rsidRDefault="00015559" w:rsidP="00ED638A">
      <w:pPr>
        <w:pStyle w:val="ListParagraph"/>
        <w:numPr>
          <w:ilvl w:val="0"/>
          <w:numId w:val="12"/>
        </w:numPr>
        <w:jc w:val="both"/>
        <w:rPr>
          <w:sz w:val="20"/>
          <w:szCs w:val="20"/>
        </w:rPr>
      </w:pPr>
      <w:r w:rsidRPr="004F31CC">
        <w:rPr>
          <w:sz w:val="20"/>
          <w:szCs w:val="20"/>
        </w:rPr>
        <w:t>This is an email address checkpoint.  Any message returned as non-deliverable shall result in an automatic paper ballot sent to the member.</w:t>
      </w:r>
    </w:p>
    <w:p w14:paraId="4E274AF8" w14:textId="77777777" w:rsidR="00015559" w:rsidRPr="004F31CC" w:rsidRDefault="00015559" w:rsidP="00ED638A">
      <w:pPr>
        <w:pStyle w:val="ListParagraph"/>
        <w:numPr>
          <w:ilvl w:val="0"/>
          <w:numId w:val="12"/>
        </w:numPr>
        <w:jc w:val="both"/>
        <w:rPr>
          <w:sz w:val="20"/>
          <w:szCs w:val="20"/>
        </w:rPr>
      </w:pPr>
      <w:r w:rsidRPr="004F31CC">
        <w:rPr>
          <w:sz w:val="20"/>
          <w:szCs w:val="20"/>
        </w:rPr>
        <w:t>This email shall offer each member the option of receiving a paper ballot.  Those who do not opt for a paper ballot shall receive an online ballot.</w:t>
      </w:r>
    </w:p>
    <w:p w14:paraId="5473FCDC" w14:textId="77777777" w:rsidR="00015559" w:rsidRPr="004F31CC" w:rsidRDefault="00015559" w:rsidP="00ED638A">
      <w:pPr>
        <w:pStyle w:val="ListParagraph"/>
        <w:numPr>
          <w:ilvl w:val="0"/>
          <w:numId w:val="11"/>
        </w:numPr>
        <w:jc w:val="both"/>
        <w:rPr>
          <w:sz w:val="20"/>
          <w:szCs w:val="20"/>
        </w:rPr>
      </w:pPr>
      <w:r w:rsidRPr="004F31CC">
        <w:rPr>
          <w:sz w:val="20"/>
          <w:szCs w:val="20"/>
        </w:rPr>
        <w:t>Each year during the period February 10-15:</w:t>
      </w:r>
    </w:p>
    <w:p w14:paraId="00B86BED" w14:textId="24E3841C" w:rsidR="00015559" w:rsidRPr="004F31CC" w:rsidRDefault="00015559" w:rsidP="00ED638A">
      <w:pPr>
        <w:pStyle w:val="ListParagraph"/>
        <w:numPr>
          <w:ilvl w:val="0"/>
          <w:numId w:val="13"/>
        </w:numPr>
        <w:jc w:val="both"/>
        <w:rPr>
          <w:sz w:val="20"/>
          <w:szCs w:val="20"/>
        </w:rPr>
      </w:pPr>
      <w:r w:rsidRPr="004F31CC">
        <w:rPr>
          <w:sz w:val="20"/>
          <w:szCs w:val="20"/>
        </w:rPr>
        <w:t xml:space="preserve">All eligible </w:t>
      </w:r>
      <w:r w:rsidR="00730727">
        <w:rPr>
          <w:sz w:val="20"/>
          <w:szCs w:val="20"/>
        </w:rPr>
        <w:t>TNLA</w:t>
      </w:r>
      <w:r w:rsidRPr="004F31CC">
        <w:rPr>
          <w:sz w:val="20"/>
          <w:szCs w:val="20"/>
        </w:rPr>
        <w:t xml:space="preserve"> members with recorded email addresses in the </w:t>
      </w:r>
      <w:r w:rsidR="00730727">
        <w:rPr>
          <w:sz w:val="20"/>
          <w:szCs w:val="20"/>
        </w:rPr>
        <w:t>TNLA</w:t>
      </w:r>
      <w:r w:rsidRPr="004F31CC">
        <w:rPr>
          <w:sz w:val="20"/>
          <w:szCs w:val="20"/>
        </w:rPr>
        <w:t xml:space="preserve"> website database, who did not opt for a paper ballot, shall receive an email notice with voting instructions.  A link to the candidates’ biographical information posted on the </w:t>
      </w:r>
      <w:r w:rsidR="00730727">
        <w:rPr>
          <w:sz w:val="20"/>
          <w:szCs w:val="20"/>
        </w:rPr>
        <w:t>TNLA</w:t>
      </w:r>
      <w:r w:rsidRPr="004F31CC">
        <w:rPr>
          <w:sz w:val="20"/>
          <w:szCs w:val="20"/>
        </w:rPr>
        <w:t xml:space="preserve"> website shall be included in this email.</w:t>
      </w:r>
    </w:p>
    <w:p w14:paraId="3E111B12" w14:textId="4F059395" w:rsidR="00015559" w:rsidRPr="004F31CC" w:rsidRDefault="00015559" w:rsidP="00ED638A">
      <w:pPr>
        <w:pStyle w:val="ListParagraph"/>
        <w:numPr>
          <w:ilvl w:val="0"/>
          <w:numId w:val="13"/>
        </w:numPr>
        <w:jc w:val="both"/>
        <w:rPr>
          <w:sz w:val="20"/>
          <w:szCs w:val="20"/>
        </w:rPr>
      </w:pPr>
      <w:r w:rsidRPr="004F31CC">
        <w:rPr>
          <w:sz w:val="20"/>
          <w:szCs w:val="20"/>
        </w:rPr>
        <w:t xml:space="preserve">All eligible </w:t>
      </w:r>
      <w:r w:rsidR="00730727">
        <w:rPr>
          <w:sz w:val="20"/>
          <w:szCs w:val="20"/>
        </w:rPr>
        <w:t>TNLA</w:t>
      </w:r>
      <w:r w:rsidRPr="004F31CC">
        <w:rPr>
          <w:sz w:val="20"/>
          <w:szCs w:val="20"/>
        </w:rPr>
        <w:t xml:space="preserve"> members who opted for a paper ballot or those for whom the initial electronic notice bounced back or those with no recorded email address shall receive a paper ballot addressed to the member’s recorded address in the </w:t>
      </w:r>
      <w:r w:rsidR="00730727">
        <w:rPr>
          <w:sz w:val="20"/>
          <w:szCs w:val="20"/>
        </w:rPr>
        <w:t>TNLA</w:t>
      </w:r>
      <w:r w:rsidRPr="004F31CC">
        <w:rPr>
          <w:sz w:val="20"/>
          <w:szCs w:val="20"/>
        </w:rPr>
        <w:t xml:space="preserve"> website database.  Paper ballots shall be sent via USPS.</w:t>
      </w:r>
    </w:p>
    <w:p w14:paraId="31484F51" w14:textId="093D955A" w:rsidR="00015559" w:rsidRPr="004F31CC" w:rsidRDefault="00015559" w:rsidP="00ED638A">
      <w:pPr>
        <w:pStyle w:val="ListParagraph"/>
        <w:numPr>
          <w:ilvl w:val="0"/>
          <w:numId w:val="11"/>
        </w:numPr>
        <w:jc w:val="both"/>
        <w:rPr>
          <w:sz w:val="20"/>
          <w:szCs w:val="20"/>
        </w:rPr>
      </w:pPr>
      <w:r w:rsidRPr="004F31CC">
        <w:rPr>
          <w:sz w:val="20"/>
          <w:szCs w:val="20"/>
        </w:rPr>
        <w:t xml:space="preserve">Online voting access shall close at Midnight March 1.  All completed paper ballots must be mailed to the </w:t>
      </w:r>
      <w:r w:rsidR="00730727">
        <w:rPr>
          <w:sz w:val="20"/>
          <w:szCs w:val="20"/>
        </w:rPr>
        <w:t>TNLA</w:t>
      </w:r>
      <w:r w:rsidRPr="004F31CC">
        <w:rPr>
          <w:sz w:val="20"/>
          <w:szCs w:val="20"/>
        </w:rPr>
        <w:t xml:space="preserve"> Office and be postmarked no later than March 1. </w:t>
      </w:r>
    </w:p>
    <w:p w14:paraId="3E17AA32" w14:textId="77777777" w:rsidR="00015559" w:rsidRPr="004F31CC" w:rsidRDefault="00015559" w:rsidP="00015559">
      <w:pPr>
        <w:jc w:val="both"/>
        <w:rPr>
          <w:sz w:val="20"/>
          <w:szCs w:val="20"/>
        </w:rPr>
      </w:pPr>
    </w:p>
    <w:p w14:paraId="2CE91CDA" w14:textId="6A40B7E9" w:rsidR="00015559" w:rsidRPr="004F31CC" w:rsidRDefault="00837D6A" w:rsidP="00837D6A">
      <w:pPr>
        <w:ind w:left="1440" w:hanging="1440"/>
        <w:jc w:val="both"/>
        <w:rPr>
          <w:sz w:val="20"/>
          <w:szCs w:val="20"/>
        </w:rPr>
      </w:pPr>
      <w:r w:rsidRPr="004F31CC">
        <w:rPr>
          <w:sz w:val="20"/>
          <w:szCs w:val="20"/>
        </w:rPr>
        <w:t>Section 6</w:t>
      </w:r>
      <w:r w:rsidR="00015559" w:rsidRPr="004F31CC">
        <w:rPr>
          <w:sz w:val="20"/>
          <w:szCs w:val="20"/>
        </w:rPr>
        <w:t>.</w:t>
      </w:r>
      <w:r w:rsidR="00015559" w:rsidRPr="004F31CC">
        <w:rPr>
          <w:sz w:val="20"/>
          <w:szCs w:val="20"/>
        </w:rPr>
        <w:tab/>
        <w:t xml:space="preserve">Completed online and paper ballots shall be tallied during the period March 5-8.  The tally </w:t>
      </w:r>
      <w:r w:rsidRPr="004F31CC">
        <w:rPr>
          <w:sz w:val="20"/>
          <w:szCs w:val="20"/>
        </w:rPr>
        <w:t xml:space="preserve">of paper ballots </w:t>
      </w:r>
      <w:r w:rsidR="00015559" w:rsidRPr="004F31CC">
        <w:rPr>
          <w:sz w:val="20"/>
          <w:szCs w:val="20"/>
        </w:rPr>
        <w:t>shall be</w:t>
      </w:r>
      <w:r w:rsidRPr="004F31CC">
        <w:rPr>
          <w:sz w:val="20"/>
          <w:szCs w:val="20"/>
        </w:rPr>
        <w:t xml:space="preserve"> </w:t>
      </w:r>
      <w:r w:rsidR="00015559" w:rsidRPr="004F31CC">
        <w:rPr>
          <w:sz w:val="20"/>
          <w:szCs w:val="20"/>
        </w:rPr>
        <w:t xml:space="preserve">accomplished by the Executive Director of </w:t>
      </w:r>
      <w:r w:rsidR="00730727">
        <w:rPr>
          <w:sz w:val="20"/>
          <w:szCs w:val="20"/>
        </w:rPr>
        <w:t>TNLA</w:t>
      </w:r>
      <w:r w:rsidR="00015559" w:rsidRPr="004F31CC">
        <w:rPr>
          <w:sz w:val="20"/>
          <w:szCs w:val="20"/>
        </w:rPr>
        <w:t xml:space="preserve"> and one current </w:t>
      </w:r>
      <w:r w:rsidR="00730727">
        <w:rPr>
          <w:sz w:val="20"/>
          <w:szCs w:val="20"/>
        </w:rPr>
        <w:t>TNLA</w:t>
      </w:r>
      <w:r w:rsidR="00015559" w:rsidRPr="004F31CC">
        <w:rPr>
          <w:sz w:val="20"/>
          <w:szCs w:val="20"/>
        </w:rPr>
        <w:t xml:space="preserve"> member chosen by the</w:t>
      </w:r>
      <w:r w:rsidRPr="004F31CC">
        <w:rPr>
          <w:sz w:val="20"/>
          <w:szCs w:val="20"/>
        </w:rPr>
        <w:t xml:space="preserve"> </w:t>
      </w:r>
      <w:r w:rsidR="00D74F68" w:rsidRPr="004F31CC">
        <w:rPr>
          <w:sz w:val="20"/>
          <w:szCs w:val="20"/>
        </w:rPr>
        <w:t>Executive Director</w:t>
      </w:r>
      <w:r w:rsidR="00015559" w:rsidRPr="004F31CC">
        <w:rPr>
          <w:sz w:val="20"/>
          <w:szCs w:val="20"/>
        </w:rPr>
        <w:t>.</w:t>
      </w:r>
    </w:p>
    <w:p w14:paraId="0604A520" w14:textId="05E87343" w:rsidR="00015559" w:rsidRPr="004F31CC" w:rsidRDefault="00015559" w:rsidP="00ED638A">
      <w:pPr>
        <w:pStyle w:val="ListParagraph"/>
        <w:numPr>
          <w:ilvl w:val="0"/>
          <w:numId w:val="14"/>
        </w:numPr>
        <w:jc w:val="both"/>
        <w:rPr>
          <w:sz w:val="20"/>
          <w:szCs w:val="20"/>
        </w:rPr>
      </w:pPr>
      <w:r w:rsidRPr="004F31CC">
        <w:rPr>
          <w:sz w:val="20"/>
          <w:szCs w:val="20"/>
        </w:rPr>
        <w:t xml:space="preserve">The Executive Director of </w:t>
      </w:r>
      <w:r w:rsidR="00730727">
        <w:rPr>
          <w:sz w:val="20"/>
          <w:szCs w:val="20"/>
        </w:rPr>
        <w:t>TNLA</w:t>
      </w:r>
      <w:r w:rsidRPr="004F31CC">
        <w:rPr>
          <w:sz w:val="20"/>
          <w:szCs w:val="20"/>
        </w:rPr>
        <w:t xml:space="preserve"> shall report the results to the President of </w:t>
      </w:r>
      <w:r w:rsidR="00730727">
        <w:rPr>
          <w:sz w:val="20"/>
          <w:szCs w:val="20"/>
        </w:rPr>
        <w:t>TNLA</w:t>
      </w:r>
      <w:r w:rsidRPr="004F31CC">
        <w:rPr>
          <w:sz w:val="20"/>
          <w:szCs w:val="20"/>
        </w:rPr>
        <w:t xml:space="preserve">, who shall   then notify the candidates of the results before making a general announcement to the membership.  The results shall also be posted on the </w:t>
      </w:r>
      <w:r w:rsidR="00730727">
        <w:rPr>
          <w:sz w:val="20"/>
          <w:szCs w:val="20"/>
        </w:rPr>
        <w:t>TNLA</w:t>
      </w:r>
      <w:r w:rsidRPr="004F31CC">
        <w:rPr>
          <w:sz w:val="20"/>
          <w:szCs w:val="20"/>
        </w:rPr>
        <w:t xml:space="preserve"> website.</w:t>
      </w:r>
    </w:p>
    <w:p w14:paraId="7B3F6C80" w14:textId="77777777" w:rsidR="00015559" w:rsidRPr="004F31CC" w:rsidRDefault="00015559" w:rsidP="00015559">
      <w:pPr>
        <w:jc w:val="both"/>
        <w:rPr>
          <w:sz w:val="20"/>
          <w:szCs w:val="20"/>
        </w:rPr>
      </w:pPr>
    </w:p>
    <w:p w14:paraId="4B326D53" w14:textId="77777777" w:rsidR="00015559" w:rsidRPr="004F31CC" w:rsidRDefault="00837D6A" w:rsidP="00015559">
      <w:pPr>
        <w:jc w:val="both"/>
        <w:rPr>
          <w:sz w:val="20"/>
          <w:szCs w:val="20"/>
        </w:rPr>
      </w:pPr>
      <w:r w:rsidRPr="004F31CC">
        <w:rPr>
          <w:sz w:val="20"/>
          <w:szCs w:val="20"/>
        </w:rPr>
        <w:t>Section 7</w:t>
      </w:r>
      <w:r w:rsidR="00015559" w:rsidRPr="004F31CC">
        <w:rPr>
          <w:sz w:val="20"/>
          <w:szCs w:val="20"/>
        </w:rPr>
        <w:t xml:space="preserve">.   </w:t>
      </w:r>
      <w:r w:rsidR="00015559" w:rsidRPr="004F31CC">
        <w:rPr>
          <w:sz w:val="20"/>
          <w:szCs w:val="20"/>
        </w:rPr>
        <w:tab/>
        <w:t>A majority of all votes cast for a particular office shall constitute election.  If no</w:t>
      </w:r>
    </w:p>
    <w:p w14:paraId="6898E8AF" w14:textId="77777777" w:rsidR="00015559" w:rsidRPr="004F31CC" w:rsidRDefault="00015559" w:rsidP="00015559">
      <w:pPr>
        <w:jc w:val="both"/>
        <w:rPr>
          <w:sz w:val="20"/>
          <w:szCs w:val="20"/>
        </w:rPr>
      </w:pPr>
      <w:r w:rsidRPr="004F31CC">
        <w:rPr>
          <w:sz w:val="20"/>
          <w:szCs w:val="20"/>
        </w:rPr>
        <w:tab/>
        <w:t xml:space="preserve">    </w:t>
      </w:r>
      <w:r w:rsidRPr="004F31CC">
        <w:rPr>
          <w:sz w:val="20"/>
          <w:szCs w:val="20"/>
        </w:rPr>
        <w:tab/>
        <w:t>candidate receives a majority, a run-off shall be held.</w:t>
      </w:r>
    </w:p>
    <w:p w14:paraId="4D23721E" w14:textId="77777777" w:rsidR="00015559" w:rsidRPr="004F31CC" w:rsidRDefault="00015559" w:rsidP="00015559">
      <w:pPr>
        <w:jc w:val="both"/>
        <w:rPr>
          <w:sz w:val="20"/>
          <w:szCs w:val="20"/>
        </w:rPr>
      </w:pPr>
    </w:p>
    <w:p w14:paraId="63DDBBFE" w14:textId="60D78CBC" w:rsidR="00015559" w:rsidRPr="004F31CC" w:rsidRDefault="00837D6A" w:rsidP="00D74F68">
      <w:pPr>
        <w:ind w:left="1440" w:hanging="1440"/>
        <w:jc w:val="both"/>
        <w:rPr>
          <w:sz w:val="20"/>
          <w:szCs w:val="20"/>
        </w:rPr>
      </w:pPr>
      <w:r w:rsidRPr="004F31CC">
        <w:rPr>
          <w:sz w:val="20"/>
          <w:szCs w:val="20"/>
        </w:rPr>
        <w:t>Section 8</w:t>
      </w:r>
      <w:r w:rsidR="00015559" w:rsidRPr="004F31CC">
        <w:rPr>
          <w:sz w:val="20"/>
          <w:szCs w:val="20"/>
        </w:rPr>
        <w:t>.</w:t>
      </w:r>
      <w:r w:rsidR="00015559" w:rsidRPr="004F31CC">
        <w:rPr>
          <w:sz w:val="20"/>
          <w:szCs w:val="20"/>
        </w:rPr>
        <w:tab/>
        <w:t>The procedures outlined in Article VI</w:t>
      </w:r>
      <w:r w:rsidR="00D74F68" w:rsidRPr="004F31CC">
        <w:rPr>
          <w:sz w:val="20"/>
          <w:szCs w:val="20"/>
        </w:rPr>
        <w:t>II. Section 5, Section 6, and Section 7</w:t>
      </w:r>
      <w:r w:rsidR="00015559" w:rsidRPr="004F31CC">
        <w:rPr>
          <w:sz w:val="20"/>
          <w:szCs w:val="20"/>
        </w:rPr>
        <w:t xml:space="preserve"> shall be used for all non-election</w:t>
      </w:r>
      <w:r w:rsidR="00D74F68" w:rsidRPr="004F31CC">
        <w:rPr>
          <w:sz w:val="20"/>
          <w:szCs w:val="20"/>
        </w:rPr>
        <w:t xml:space="preserve"> </w:t>
      </w:r>
      <w:r w:rsidR="00015559" w:rsidRPr="004F31CC">
        <w:rPr>
          <w:sz w:val="20"/>
          <w:szCs w:val="20"/>
        </w:rPr>
        <w:t xml:space="preserve">votes required during the course of </w:t>
      </w:r>
      <w:r w:rsidR="00730727">
        <w:rPr>
          <w:sz w:val="20"/>
          <w:szCs w:val="20"/>
        </w:rPr>
        <w:t>TNLA</w:t>
      </w:r>
      <w:r w:rsidR="00015559" w:rsidRPr="004F31CC">
        <w:rPr>
          <w:sz w:val="20"/>
          <w:szCs w:val="20"/>
        </w:rPr>
        <w:t xml:space="preserve"> governance.</w:t>
      </w:r>
    </w:p>
    <w:p w14:paraId="4C81E9F9" w14:textId="77777777" w:rsidR="00015559" w:rsidRPr="004F31CC" w:rsidRDefault="00015559" w:rsidP="00015559">
      <w:pPr>
        <w:jc w:val="both"/>
        <w:rPr>
          <w:sz w:val="20"/>
          <w:szCs w:val="20"/>
        </w:rPr>
      </w:pPr>
    </w:p>
    <w:p w14:paraId="2EF9C21C" w14:textId="77777777" w:rsidR="00015559" w:rsidRPr="004F31CC" w:rsidRDefault="00837D6A" w:rsidP="00015559">
      <w:pPr>
        <w:jc w:val="both"/>
        <w:rPr>
          <w:sz w:val="20"/>
          <w:szCs w:val="20"/>
        </w:rPr>
      </w:pPr>
      <w:r w:rsidRPr="004F31CC">
        <w:rPr>
          <w:sz w:val="20"/>
          <w:szCs w:val="20"/>
        </w:rPr>
        <w:t>Section 9</w:t>
      </w:r>
      <w:r w:rsidR="00015559" w:rsidRPr="004F31CC">
        <w:rPr>
          <w:sz w:val="20"/>
          <w:szCs w:val="20"/>
        </w:rPr>
        <w:t>.</w:t>
      </w:r>
      <w:r w:rsidR="00015559" w:rsidRPr="004F31CC">
        <w:rPr>
          <w:sz w:val="20"/>
          <w:szCs w:val="20"/>
        </w:rPr>
        <w:tab/>
        <w:t>Six months or longer shall be a term of office when determining eligibility for</w:t>
      </w:r>
    </w:p>
    <w:p w14:paraId="3E987F0B" w14:textId="77777777" w:rsidR="00015559" w:rsidRPr="004F31CC" w:rsidRDefault="00015559" w:rsidP="00015559">
      <w:pPr>
        <w:jc w:val="both"/>
        <w:rPr>
          <w:sz w:val="20"/>
          <w:szCs w:val="20"/>
        </w:rPr>
      </w:pPr>
      <w:r w:rsidRPr="004F31CC">
        <w:rPr>
          <w:sz w:val="20"/>
          <w:szCs w:val="20"/>
        </w:rPr>
        <w:t xml:space="preserve">  </w:t>
      </w:r>
      <w:r w:rsidRPr="004F31CC">
        <w:rPr>
          <w:sz w:val="20"/>
          <w:szCs w:val="20"/>
        </w:rPr>
        <w:tab/>
        <w:t xml:space="preserve">     </w:t>
      </w:r>
      <w:r w:rsidRPr="004F31CC">
        <w:rPr>
          <w:sz w:val="20"/>
          <w:szCs w:val="20"/>
        </w:rPr>
        <w:tab/>
        <w:t>re-election, except for the Vice President serving the unexpired term of the President.</w:t>
      </w:r>
    </w:p>
    <w:p w14:paraId="7B4E9EC9" w14:textId="77777777" w:rsidR="00015559" w:rsidRPr="004F31CC" w:rsidRDefault="00015559" w:rsidP="00015559">
      <w:pPr>
        <w:jc w:val="both"/>
        <w:rPr>
          <w:sz w:val="20"/>
          <w:szCs w:val="20"/>
        </w:rPr>
      </w:pPr>
    </w:p>
    <w:p w14:paraId="122E8467" w14:textId="77777777" w:rsidR="00015559" w:rsidRPr="004F31CC" w:rsidRDefault="00837D6A" w:rsidP="00015559">
      <w:pPr>
        <w:jc w:val="both"/>
        <w:rPr>
          <w:sz w:val="20"/>
          <w:szCs w:val="20"/>
        </w:rPr>
      </w:pPr>
      <w:r w:rsidRPr="004F31CC">
        <w:rPr>
          <w:sz w:val="20"/>
          <w:szCs w:val="20"/>
        </w:rPr>
        <w:t>Section 10</w:t>
      </w:r>
      <w:r w:rsidR="00015559" w:rsidRPr="004F31CC">
        <w:rPr>
          <w:sz w:val="20"/>
          <w:szCs w:val="20"/>
        </w:rPr>
        <w:t xml:space="preserve">.  </w:t>
      </w:r>
      <w:r w:rsidR="00015559" w:rsidRPr="004F31CC">
        <w:rPr>
          <w:sz w:val="20"/>
          <w:szCs w:val="20"/>
        </w:rPr>
        <w:tab/>
        <w:t>The President and Vice President shall be eligible to serve a second term in each office, provided</w:t>
      </w:r>
    </w:p>
    <w:p w14:paraId="1D9A0ECE" w14:textId="77777777" w:rsidR="00015559" w:rsidRPr="004F31CC" w:rsidRDefault="00015559" w:rsidP="00015559">
      <w:pPr>
        <w:jc w:val="both"/>
        <w:rPr>
          <w:sz w:val="20"/>
          <w:szCs w:val="20"/>
        </w:rPr>
      </w:pPr>
      <w:r w:rsidRPr="004F31CC">
        <w:rPr>
          <w:sz w:val="20"/>
          <w:szCs w:val="20"/>
        </w:rPr>
        <w:tab/>
      </w:r>
      <w:r w:rsidRPr="004F31CC">
        <w:rPr>
          <w:sz w:val="20"/>
          <w:szCs w:val="20"/>
        </w:rPr>
        <w:tab/>
        <w:t>a minimum of 5 years has elapsed since the first term of service as Past President.</w:t>
      </w:r>
    </w:p>
    <w:p w14:paraId="3A36AED5" w14:textId="77777777" w:rsidR="00837D6A" w:rsidRPr="004F31CC" w:rsidRDefault="00837D6A" w:rsidP="00015559">
      <w:pPr>
        <w:jc w:val="both"/>
        <w:rPr>
          <w:sz w:val="20"/>
          <w:szCs w:val="20"/>
        </w:rPr>
      </w:pPr>
    </w:p>
    <w:p w14:paraId="5EDDEB7B" w14:textId="77777777" w:rsidR="00837D6A" w:rsidRPr="004F31CC" w:rsidRDefault="00837D6A" w:rsidP="006D76D2">
      <w:pPr>
        <w:ind w:left="1440" w:hanging="1440"/>
        <w:jc w:val="both"/>
        <w:rPr>
          <w:sz w:val="20"/>
          <w:szCs w:val="20"/>
        </w:rPr>
      </w:pPr>
      <w:r w:rsidRPr="004F31CC">
        <w:rPr>
          <w:sz w:val="20"/>
          <w:szCs w:val="20"/>
        </w:rPr>
        <w:t>Section 11.</w:t>
      </w:r>
      <w:r w:rsidRPr="004F31CC">
        <w:rPr>
          <w:sz w:val="20"/>
          <w:szCs w:val="20"/>
        </w:rPr>
        <w:tab/>
        <w:t xml:space="preserve">The Recording Secretary shall be eligible for a second consecutive term, </w:t>
      </w:r>
      <w:r w:rsidR="006D76D2" w:rsidRPr="004F31CC">
        <w:rPr>
          <w:sz w:val="20"/>
          <w:szCs w:val="20"/>
        </w:rPr>
        <w:t>but shall be ineligible to serve as Recording Secretary or At-Large Representative for a two year period following the second term.</w:t>
      </w:r>
    </w:p>
    <w:p w14:paraId="029FC02E" w14:textId="77777777" w:rsidR="006D76D2" w:rsidRPr="004F31CC" w:rsidRDefault="006D76D2" w:rsidP="006D76D2">
      <w:pPr>
        <w:ind w:left="1440" w:hanging="1440"/>
        <w:jc w:val="both"/>
        <w:rPr>
          <w:sz w:val="20"/>
          <w:szCs w:val="20"/>
        </w:rPr>
      </w:pPr>
    </w:p>
    <w:p w14:paraId="459C46CE" w14:textId="77777777" w:rsidR="006D76D2" w:rsidRPr="004F31CC" w:rsidRDefault="006D76D2" w:rsidP="006D76D2">
      <w:pPr>
        <w:ind w:left="1440" w:hanging="1440"/>
        <w:jc w:val="both"/>
        <w:rPr>
          <w:sz w:val="20"/>
          <w:szCs w:val="20"/>
        </w:rPr>
      </w:pPr>
      <w:r w:rsidRPr="004F31CC">
        <w:rPr>
          <w:sz w:val="20"/>
          <w:szCs w:val="20"/>
        </w:rPr>
        <w:t>Section 12.</w:t>
      </w:r>
      <w:r w:rsidRPr="004F31CC">
        <w:rPr>
          <w:sz w:val="20"/>
          <w:szCs w:val="20"/>
        </w:rPr>
        <w:tab/>
        <w:t>At-Large Representatives shall be eligible for a second consecutive Term, but shall be ineligible to serve as Recording Secretary or At-Large Representative for a two year period following the second term.</w:t>
      </w:r>
    </w:p>
    <w:p w14:paraId="1755191E" w14:textId="77777777" w:rsidR="00015559" w:rsidRPr="004F31CC" w:rsidRDefault="00015559" w:rsidP="00015559">
      <w:pPr>
        <w:pStyle w:val="ListParagraph"/>
        <w:ind w:left="1440" w:hanging="1440"/>
        <w:jc w:val="both"/>
        <w:rPr>
          <w:sz w:val="20"/>
          <w:szCs w:val="20"/>
        </w:rPr>
      </w:pPr>
    </w:p>
    <w:p w14:paraId="36B15AEE" w14:textId="77777777" w:rsidR="00822623" w:rsidRPr="004F31CC" w:rsidRDefault="00822623" w:rsidP="00D85439">
      <w:pPr>
        <w:ind w:left="1824"/>
        <w:jc w:val="both"/>
        <w:rPr>
          <w:sz w:val="20"/>
          <w:szCs w:val="20"/>
        </w:rPr>
      </w:pPr>
    </w:p>
    <w:p w14:paraId="4CFA3DCB" w14:textId="77777777" w:rsidR="00822623" w:rsidRPr="004F31CC" w:rsidRDefault="00894161" w:rsidP="00822623">
      <w:pPr>
        <w:jc w:val="both"/>
        <w:rPr>
          <w:sz w:val="20"/>
          <w:szCs w:val="20"/>
        </w:rPr>
      </w:pPr>
      <w:r w:rsidRPr="004F31CC">
        <w:rPr>
          <w:b/>
          <w:sz w:val="20"/>
          <w:szCs w:val="20"/>
        </w:rPr>
        <w:t>Article IX</w:t>
      </w:r>
      <w:r w:rsidR="00822623" w:rsidRPr="004F31CC">
        <w:rPr>
          <w:b/>
          <w:sz w:val="20"/>
          <w:szCs w:val="20"/>
        </w:rPr>
        <w:t>.</w:t>
      </w:r>
      <w:r w:rsidR="00822623" w:rsidRPr="004F31CC">
        <w:rPr>
          <w:b/>
          <w:sz w:val="20"/>
          <w:szCs w:val="20"/>
        </w:rPr>
        <w:tab/>
        <w:t>Executive Board</w:t>
      </w:r>
    </w:p>
    <w:p w14:paraId="37216CB6" w14:textId="77777777" w:rsidR="00822623" w:rsidRPr="004F31CC" w:rsidRDefault="00822623" w:rsidP="00822623">
      <w:pPr>
        <w:jc w:val="both"/>
        <w:rPr>
          <w:sz w:val="20"/>
          <w:szCs w:val="20"/>
        </w:rPr>
      </w:pPr>
      <w:r w:rsidRPr="004F31CC">
        <w:rPr>
          <w:sz w:val="20"/>
          <w:szCs w:val="20"/>
        </w:rPr>
        <w:t xml:space="preserve">Section 1.      </w:t>
      </w:r>
      <w:r w:rsidRPr="004F31CC">
        <w:rPr>
          <w:sz w:val="20"/>
          <w:szCs w:val="20"/>
        </w:rPr>
        <w:tab/>
        <w:t>The Executive Board shall be composed of the:</w:t>
      </w:r>
    </w:p>
    <w:p w14:paraId="18546566" w14:textId="77777777" w:rsidR="00822623" w:rsidRPr="004F31CC" w:rsidRDefault="00822623" w:rsidP="00ED638A">
      <w:pPr>
        <w:pStyle w:val="ListParagraph"/>
        <w:numPr>
          <w:ilvl w:val="0"/>
          <w:numId w:val="16"/>
        </w:numPr>
        <w:jc w:val="both"/>
        <w:rPr>
          <w:sz w:val="20"/>
          <w:szCs w:val="20"/>
        </w:rPr>
      </w:pPr>
      <w:r w:rsidRPr="004F31CC">
        <w:rPr>
          <w:sz w:val="20"/>
          <w:szCs w:val="20"/>
        </w:rPr>
        <w:t>President</w:t>
      </w:r>
    </w:p>
    <w:p w14:paraId="78C2C761" w14:textId="77777777" w:rsidR="00822623" w:rsidRPr="004F31CC" w:rsidRDefault="00822623" w:rsidP="00ED638A">
      <w:pPr>
        <w:pStyle w:val="ListParagraph"/>
        <w:numPr>
          <w:ilvl w:val="0"/>
          <w:numId w:val="16"/>
        </w:numPr>
        <w:jc w:val="both"/>
        <w:rPr>
          <w:sz w:val="20"/>
          <w:szCs w:val="20"/>
        </w:rPr>
      </w:pPr>
      <w:r w:rsidRPr="004F31CC">
        <w:rPr>
          <w:sz w:val="20"/>
          <w:szCs w:val="20"/>
        </w:rPr>
        <w:t>Vice President/President-Elect</w:t>
      </w:r>
    </w:p>
    <w:p w14:paraId="6367BF75" w14:textId="77777777" w:rsidR="00822623" w:rsidRPr="004F31CC" w:rsidRDefault="00822623" w:rsidP="00ED638A">
      <w:pPr>
        <w:pStyle w:val="ListParagraph"/>
        <w:numPr>
          <w:ilvl w:val="0"/>
          <w:numId w:val="16"/>
        </w:numPr>
        <w:jc w:val="both"/>
        <w:rPr>
          <w:sz w:val="20"/>
          <w:szCs w:val="20"/>
        </w:rPr>
      </w:pPr>
      <w:r w:rsidRPr="004F31CC">
        <w:rPr>
          <w:sz w:val="20"/>
          <w:szCs w:val="20"/>
        </w:rPr>
        <w:t>Recording Secretary</w:t>
      </w:r>
    </w:p>
    <w:p w14:paraId="1E28E903" w14:textId="77777777" w:rsidR="00822623" w:rsidRPr="004F31CC" w:rsidRDefault="00822623" w:rsidP="00ED638A">
      <w:pPr>
        <w:pStyle w:val="ListParagraph"/>
        <w:numPr>
          <w:ilvl w:val="0"/>
          <w:numId w:val="16"/>
        </w:numPr>
        <w:jc w:val="both"/>
        <w:rPr>
          <w:sz w:val="20"/>
          <w:szCs w:val="20"/>
        </w:rPr>
      </w:pPr>
      <w:r w:rsidRPr="004F31CC">
        <w:rPr>
          <w:sz w:val="20"/>
          <w:szCs w:val="20"/>
        </w:rPr>
        <w:t xml:space="preserve">At-Large Representatives </w:t>
      </w:r>
    </w:p>
    <w:p w14:paraId="227FD515" w14:textId="77777777" w:rsidR="00822623" w:rsidRPr="004F31CC" w:rsidRDefault="00822623" w:rsidP="00ED638A">
      <w:pPr>
        <w:pStyle w:val="ListParagraph"/>
        <w:numPr>
          <w:ilvl w:val="0"/>
          <w:numId w:val="16"/>
        </w:numPr>
        <w:jc w:val="both"/>
        <w:rPr>
          <w:sz w:val="20"/>
          <w:szCs w:val="20"/>
        </w:rPr>
      </w:pPr>
      <w:r w:rsidRPr="004F31CC">
        <w:rPr>
          <w:sz w:val="20"/>
          <w:szCs w:val="20"/>
        </w:rPr>
        <w:t>Immediate Past President still residing in the state</w:t>
      </w:r>
    </w:p>
    <w:p w14:paraId="1D1E5AED" w14:textId="77777777" w:rsidR="00822623" w:rsidRPr="004F31CC" w:rsidRDefault="00822623" w:rsidP="00ED638A">
      <w:pPr>
        <w:pStyle w:val="ListParagraph"/>
        <w:numPr>
          <w:ilvl w:val="0"/>
          <w:numId w:val="16"/>
        </w:numPr>
        <w:jc w:val="both"/>
        <w:rPr>
          <w:sz w:val="20"/>
          <w:szCs w:val="20"/>
        </w:rPr>
      </w:pPr>
      <w:r w:rsidRPr="004F31CC">
        <w:rPr>
          <w:sz w:val="20"/>
          <w:szCs w:val="20"/>
        </w:rPr>
        <w:t>Executive Director, who serves in an advisory capacity only</w:t>
      </w:r>
    </w:p>
    <w:p w14:paraId="3092F6D6" w14:textId="77777777" w:rsidR="00822623" w:rsidRPr="004F31CC" w:rsidRDefault="00822623" w:rsidP="00822623">
      <w:pPr>
        <w:jc w:val="both"/>
        <w:rPr>
          <w:sz w:val="20"/>
          <w:szCs w:val="20"/>
        </w:rPr>
      </w:pPr>
    </w:p>
    <w:p w14:paraId="11144730" w14:textId="77777777" w:rsidR="00B02B68" w:rsidRPr="004F31CC" w:rsidRDefault="00822623" w:rsidP="00B02B68">
      <w:pPr>
        <w:jc w:val="both"/>
        <w:rPr>
          <w:sz w:val="20"/>
          <w:szCs w:val="20"/>
        </w:rPr>
      </w:pPr>
      <w:r w:rsidRPr="004F31CC">
        <w:rPr>
          <w:sz w:val="20"/>
          <w:szCs w:val="20"/>
        </w:rPr>
        <w:t xml:space="preserve">Section 2.      </w:t>
      </w:r>
      <w:r w:rsidRPr="004F31CC">
        <w:rPr>
          <w:sz w:val="20"/>
          <w:szCs w:val="20"/>
        </w:rPr>
        <w:tab/>
        <w:t xml:space="preserve">The Executive Board </w:t>
      </w:r>
      <w:r w:rsidR="00B02B68" w:rsidRPr="004F31CC">
        <w:rPr>
          <w:sz w:val="20"/>
          <w:szCs w:val="20"/>
        </w:rPr>
        <w:t>shall:</w:t>
      </w:r>
    </w:p>
    <w:p w14:paraId="51FBAEF0" w14:textId="77777777" w:rsidR="00EE3E21" w:rsidRPr="004F31CC" w:rsidRDefault="00EE3E21" w:rsidP="00ED638A">
      <w:pPr>
        <w:pStyle w:val="ListParagraph"/>
        <w:numPr>
          <w:ilvl w:val="0"/>
          <w:numId w:val="7"/>
        </w:numPr>
        <w:jc w:val="both"/>
        <w:rPr>
          <w:sz w:val="20"/>
          <w:szCs w:val="20"/>
        </w:rPr>
      </w:pPr>
      <w:r w:rsidRPr="004F31CC">
        <w:rPr>
          <w:sz w:val="20"/>
          <w:szCs w:val="20"/>
        </w:rPr>
        <w:t>develop and implement policies and procedures for the proper administration of the business of the Association;</w:t>
      </w:r>
    </w:p>
    <w:p w14:paraId="3F73175C" w14:textId="77777777" w:rsidR="00EE3E21" w:rsidRPr="004F31CC" w:rsidRDefault="00EE3E21" w:rsidP="00ED638A">
      <w:pPr>
        <w:pStyle w:val="ListParagraph"/>
        <w:numPr>
          <w:ilvl w:val="0"/>
          <w:numId w:val="7"/>
        </w:numPr>
        <w:jc w:val="both"/>
        <w:rPr>
          <w:sz w:val="20"/>
          <w:szCs w:val="20"/>
        </w:rPr>
      </w:pPr>
      <w:r w:rsidRPr="004F31CC">
        <w:rPr>
          <w:sz w:val="20"/>
          <w:szCs w:val="20"/>
        </w:rPr>
        <w:t>review and approve/disapprove the petition of any group which properly requests Roundtable status in the Association;</w:t>
      </w:r>
    </w:p>
    <w:p w14:paraId="3D540D06" w14:textId="77777777" w:rsidR="00EE3E21" w:rsidRPr="004F31CC" w:rsidRDefault="00EE3E21" w:rsidP="00ED638A">
      <w:pPr>
        <w:pStyle w:val="ListParagraph"/>
        <w:numPr>
          <w:ilvl w:val="0"/>
          <w:numId w:val="7"/>
        </w:numPr>
        <w:jc w:val="both"/>
        <w:rPr>
          <w:sz w:val="20"/>
          <w:szCs w:val="20"/>
        </w:rPr>
      </w:pPr>
      <w:r w:rsidRPr="004F31CC">
        <w:rPr>
          <w:sz w:val="20"/>
          <w:szCs w:val="20"/>
        </w:rPr>
        <w:t>approve the place and date of the annual conference;</w:t>
      </w:r>
    </w:p>
    <w:p w14:paraId="5C846888" w14:textId="77777777" w:rsidR="00EE3E21" w:rsidRPr="004F31CC" w:rsidRDefault="00EE3E21" w:rsidP="00ED638A">
      <w:pPr>
        <w:pStyle w:val="ListParagraph"/>
        <w:numPr>
          <w:ilvl w:val="0"/>
          <w:numId w:val="7"/>
        </w:numPr>
        <w:jc w:val="both"/>
        <w:rPr>
          <w:sz w:val="20"/>
          <w:szCs w:val="20"/>
        </w:rPr>
      </w:pPr>
      <w:r w:rsidRPr="004F31CC">
        <w:rPr>
          <w:sz w:val="20"/>
          <w:szCs w:val="20"/>
        </w:rPr>
        <w:t>review and distribute proposed amendments to the ByLaws for presentation to the membership</w:t>
      </w:r>
    </w:p>
    <w:p w14:paraId="5EAB22F0" w14:textId="77777777" w:rsidR="00822623" w:rsidRPr="004F31CC" w:rsidRDefault="00C64596" w:rsidP="00ED638A">
      <w:pPr>
        <w:numPr>
          <w:ilvl w:val="0"/>
          <w:numId w:val="7"/>
        </w:numPr>
        <w:jc w:val="both"/>
        <w:rPr>
          <w:sz w:val="20"/>
          <w:szCs w:val="20"/>
        </w:rPr>
      </w:pPr>
      <w:r w:rsidRPr="004F31CC">
        <w:rPr>
          <w:sz w:val="20"/>
          <w:szCs w:val="20"/>
        </w:rPr>
        <w:t>e</w:t>
      </w:r>
      <w:r w:rsidR="00822623" w:rsidRPr="004F31CC">
        <w:rPr>
          <w:sz w:val="20"/>
          <w:szCs w:val="20"/>
        </w:rPr>
        <w:t>nsure that the Executive Director and other appropriate persons be sufficiently bonded;</w:t>
      </w:r>
    </w:p>
    <w:p w14:paraId="666842DA" w14:textId="77777777" w:rsidR="00822623" w:rsidRPr="004F31CC" w:rsidRDefault="00822623" w:rsidP="00ED638A">
      <w:pPr>
        <w:numPr>
          <w:ilvl w:val="0"/>
          <w:numId w:val="7"/>
        </w:numPr>
        <w:jc w:val="both"/>
        <w:rPr>
          <w:sz w:val="20"/>
          <w:szCs w:val="20"/>
        </w:rPr>
      </w:pPr>
      <w:r w:rsidRPr="004F31CC">
        <w:rPr>
          <w:sz w:val="20"/>
          <w:szCs w:val="20"/>
        </w:rPr>
        <w:t>recommend to the President the appointment of Special Committees when necessary to carry out a specified task which does not fall within the responsibility of any Standing Committee;</w:t>
      </w:r>
    </w:p>
    <w:p w14:paraId="48D99417" w14:textId="77777777" w:rsidR="00822623" w:rsidRPr="004F31CC" w:rsidRDefault="00822623" w:rsidP="00ED638A">
      <w:pPr>
        <w:numPr>
          <w:ilvl w:val="0"/>
          <w:numId w:val="7"/>
        </w:numPr>
        <w:jc w:val="both"/>
        <w:rPr>
          <w:sz w:val="20"/>
          <w:szCs w:val="20"/>
        </w:rPr>
      </w:pPr>
      <w:r w:rsidRPr="004F31CC">
        <w:rPr>
          <w:sz w:val="20"/>
          <w:szCs w:val="20"/>
        </w:rPr>
        <w:t>ratify appointments of Standing Committees, Special Committees, and other appointments where approval is required;</w:t>
      </w:r>
    </w:p>
    <w:p w14:paraId="5E130999" w14:textId="77777777" w:rsidR="00822623" w:rsidRPr="004F31CC" w:rsidRDefault="00822623" w:rsidP="00ED638A">
      <w:pPr>
        <w:numPr>
          <w:ilvl w:val="0"/>
          <w:numId w:val="7"/>
        </w:numPr>
        <w:jc w:val="both"/>
        <w:rPr>
          <w:sz w:val="20"/>
          <w:szCs w:val="20"/>
        </w:rPr>
      </w:pPr>
      <w:r w:rsidRPr="004F31CC">
        <w:rPr>
          <w:sz w:val="20"/>
          <w:szCs w:val="20"/>
        </w:rPr>
        <w:t xml:space="preserve">appoint </w:t>
      </w:r>
      <w:r w:rsidR="00D35F9C" w:rsidRPr="004F31CC">
        <w:rPr>
          <w:sz w:val="20"/>
          <w:szCs w:val="20"/>
        </w:rPr>
        <w:t xml:space="preserve">and evaluate </w:t>
      </w:r>
      <w:r w:rsidRPr="004F31CC">
        <w:rPr>
          <w:sz w:val="20"/>
          <w:szCs w:val="20"/>
        </w:rPr>
        <w:t>the Executive Director of the Association;</w:t>
      </w:r>
    </w:p>
    <w:p w14:paraId="1B642B38" w14:textId="258B09F9" w:rsidR="00822623" w:rsidRPr="004F31CC" w:rsidRDefault="00822623" w:rsidP="00ED638A">
      <w:pPr>
        <w:numPr>
          <w:ilvl w:val="0"/>
          <w:numId w:val="7"/>
        </w:numPr>
        <w:jc w:val="both"/>
        <w:rPr>
          <w:sz w:val="20"/>
          <w:szCs w:val="20"/>
        </w:rPr>
      </w:pPr>
      <w:r w:rsidRPr="004F31CC">
        <w:rPr>
          <w:sz w:val="20"/>
          <w:szCs w:val="20"/>
        </w:rPr>
        <w:t>appoint the Editor</w:t>
      </w:r>
      <w:r w:rsidR="00A66A8A">
        <w:rPr>
          <w:sz w:val="20"/>
          <w:szCs w:val="20"/>
        </w:rPr>
        <w:t xml:space="preserve">, </w:t>
      </w:r>
      <w:r w:rsidRPr="004F31CC">
        <w:rPr>
          <w:sz w:val="20"/>
          <w:szCs w:val="20"/>
        </w:rPr>
        <w:t>Associate Editor</w:t>
      </w:r>
      <w:r w:rsidR="00A66A8A">
        <w:rPr>
          <w:sz w:val="20"/>
          <w:szCs w:val="20"/>
        </w:rPr>
        <w:t>, and the Book Review Editor</w:t>
      </w:r>
      <w:r w:rsidRPr="004F31CC">
        <w:rPr>
          <w:sz w:val="20"/>
          <w:szCs w:val="20"/>
        </w:rPr>
        <w:t xml:space="preserve"> of the official journal of the Association,  the Editor of the Newsletter, the Listowner, the Webmaster and the Associate Webmaster and the two Social Media Managers;</w:t>
      </w:r>
    </w:p>
    <w:p w14:paraId="6CDAC7C0" w14:textId="77777777" w:rsidR="00822623" w:rsidRPr="004F31CC" w:rsidRDefault="00822623" w:rsidP="00ED638A">
      <w:pPr>
        <w:numPr>
          <w:ilvl w:val="0"/>
          <w:numId w:val="7"/>
        </w:numPr>
        <w:jc w:val="both"/>
        <w:rPr>
          <w:sz w:val="20"/>
          <w:szCs w:val="20"/>
        </w:rPr>
      </w:pPr>
      <w:r w:rsidRPr="004F31CC">
        <w:rPr>
          <w:sz w:val="20"/>
          <w:szCs w:val="20"/>
        </w:rPr>
        <w:t>report to the Association the business transacted by the Executive Board since the previous annual meeting;</w:t>
      </w:r>
    </w:p>
    <w:p w14:paraId="202E0ABC" w14:textId="2F426CB7" w:rsidR="00822623" w:rsidRPr="004F31CC" w:rsidRDefault="00822623" w:rsidP="00ED638A">
      <w:pPr>
        <w:numPr>
          <w:ilvl w:val="0"/>
          <w:numId w:val="7"/>
        </w:numPr>
        <w:jc w:val="both"/>
        <w:rPr>
          <w:sz w:val="20"/>
          <w:szCs w:val="20"/>
        </w:rPr>
      </w:pPr>
      <w:r w:rsidRPr="004F31CC">
        <w:rPr>
          <w:sz w:val="20"/>
          <w:szCs w:val="20"/>
        </w:rPr>
        <w:t xml:space="preserve">perform the other duties as outlined in the </w:t>
      </w:r>
      <w:r w:rsidR="00730727">
        <w:rPr>
          <w:i/>
          <w:sz w:val="20"/>
          <w:szCs w:val="20"/>
        </w:rPr>
        <w:t>TNLA</w:t>
      </w:r>
      <w:r w:rsidRPr="004F31CC">
        <w:rPr>
          <w:i/>
          <w:sz w:val="20"/>
          <w:szCs w:val="20"/>
        </w:rPr>
        <w:t xml:space="preserve"> Manual of Procedures</w:t>
      </w:r>
      <w:r w:rsidRPr="004F31CC">
        <w:rPr>
          <w:sz w:val="20"/>
          <w:szCs w:val="20"/>
        </w:rPr>
        <w:t>;</w:t>
      </w:r>
    </w:p>
    <w:p w14:paraId="215E9D0C" w14:textId="77777777" w:rsidR="00822623" w:rsidRPr="004F31CC" w:rsidRDefault="00822623" w:rsidP="00ED638A">
      <w:pPr>
        <w:numPr>
          <w:ilvl w:val="0"/>
          <w:numId w:val="7"/>
        </w:numPr>
        <w:jc w:val="both"/>
        <w:rPr>
          <w:sz w:val="20"/>
          <w:szCs w:val="20"/>
        </w:rPr>
      </w:pPr>
      <w:r w:rsidRPr="004F31CC">
        <w:rPr>
          <w:sz w:val="20"/>
          <w:szCs w:val="20"/>
        </w:rPr>
        <w:t>authorize the Finance Committee to appoint selected members to conduct an annual audit of the financial records of the Association.</w:t>
      </w:r>
    </w:p>
    <w:p w14:paraId="45BBAB87" w14:textId="2B8E5AA3" w:rsidR="00822623" w:rsidRPr="004F31CC" w:rsidRDefault="00822623" w:rsidP="00822623">
      <w:pPr>
        <w:ind w:left="1440"/>
        <w:jc w:val="both"/>
        <w:rPr>
          <w:sz w:val="20"/>
          <w:szCs w:val="20"/>
        </w:rPr>
      </w:pPr>
      <w:r w:rsidRPr="004F31CC">
        <w:rPr>
          <w:sz w:val="20"/>
          <w:szCs w:val="20"/>
        </w:rPr>
        <w:t xml:space="preserve">i.     revise and maintain the </w:t>
      </w:r>
      <w:r w:rsidR="00730727">
        <w:rPr>
          <w:i/>
          <w:sz w:val="20"/>
          <w:szCs w:val="20"/>
        </w:rPr>
        <w:t>TNLA</w:t>
      </w:r>
      <w:r w:rsidRPr="004F31CC">
        <w:rPr>
          <w:i/>
          <w:sz w:val="20"/>
          <w:szCs w:val="20"/>
        </w:rPr>
        <w:t xml:space="preserve"> Manual of Procedures</w:t>
      </w:r>
      <w:r w:rsidRPr="004F31CC">
        <w:rPr>
          <w:sz w:val="20"/>
          <w:szCs w:val="20"/>
        </w:rPr>
        <w:t xml:space="preserve"> as needed.</w:t>
      </w:r>
    </w:p>
    <w:p w14:paraId="4BB02F89" w14:textId="77777777" w:rsidR="00822623" w:rsidRPr="004F31CC" w:rsidRDefault="00822623" w:rsidP="00822623">
      <w:pPr>
        <w:ind w:left="1440"/>
        <w:jc w:val="both"/>
        <w:rPr>
          <w:sz w:val="20"/>
          <w:szCs w:val="20"/>
        </w:rPr>
      </w:pPr>
    </w:p>
    <w:p w14:paraId="411C7E46" w14:textId="77777777" w:rsidR="00822623" w:rsidRPr="004F31CC" w:rsidRDefault="00822623" w:rsidP="00822623">
      <w:pPr>
        <w:jc w:val="both"/>
        <w:rPr>
          <w:sz w:val="20"/>
          <w:szCs w:val="20"/>
        </w:rPr>
      </w:pPr>
      <w:r w:rsidRPr="004F31CC">
        <w:rPr>
          <w:sz w:val="20"/>
          <w:szCs w:val="20"/>
        </w:rPr>
        <w:t xml:space="preserve">Section 3.      </w:t>
      </w:r>
      <w:r w:rsidRPr="004F31CC">
        <w:rPr>
          <w:sz w:val="20"/>
          <w:szCs w:val="20"/>
        </w:rPr>
        <w:tab/>
        <w:t>Meetings of the Executive Board shall be held:</w:t>
      </w:r>
    </w:p>
    <w:p w14:paraId="7D2525A8" w14:textId="77777777" w:rsidR="00DC6B15" w:rsidRPr="004F31CC" w:rsidRDefault="00DC6B15" w:rsidP="00ED638A">
      <w:pPr>
        <w:pStyle w:val="ListParagraph"/>
        <w:numPr>
          <w:ilvl w:val="0"/>
          <w:numId w:val="34"/>
        </w:numPr>
        <w:jc w:val="both"/>
        <w:rPr>
          <w:sz w:val="20"/>
          <w:szCs w:val="20"/>
        </w:rPr>
      </w:pPr>
      <w:r w:rsidRPr="004F31CC">
        <w:rPr>
          <w:sz w:val="20"/>
          <w:szCs w:val="20"/>
        </w:rPr>
        <w:t>a minimum of three (3) times per year as scheduled at the beginning of each fiscal year by the President and/or the Executive Board;</w:t>
      </w:r>
    </w:p>
    <w:p w14:paraId="1522A342" w14:textId="77777777" w:rsidR="00DC6B15" w:rsidRPr="004F31CC" w:rsidRDefault="00DC6B15" w:rsidP="00ED638A">
      <w:pPr>
        <w:pStyle w:val="ListParagraph"/>
        <w:numPr>
          <w:ilvl w:val="0"/>
          <w:numId w:val="34"/>
        </w:numPr>
        <w:jc w:val="both"/>
        <w:rPr>
          <w:sz w:val="20"/>
          <w:szCs w:val="20"/>
        </w:rPr>
      </w:pPr>
      <w:r w:rsidRPr="004F31CC">
        <w:rPr>
          <w:sz w:val="20"/>
          <w:szCs w:val="20"/>
        </w:rPr>
        <w:t>when called by the President;</w:t>
      </w:r>
    </w:p>
    <w:p w14:paraId="6CDDCCF4" w14:textId="77777777" w:rsidR="00DC6B15" w:rsidRPr="004F31CC" w:rsidRDefault="00DC6B15" w:rsidP="00ED638A">
      <w:pPr>
        <w:pStyle w:val="ListParagraph"/>
        <w:numPr>
          <w:ilvl w:val="0"/>
          <w:numId w:val="34"/>
        </w:numPr>
        <w:jc w:val="both"/>
        <w:rPr>
          <w:sz w:val="20"/>
          <w:szCs w:val="20"/>
        </w:rPr>
      </w:pPr>
      <w:r w:rsidRPr="004F31CC">
        <w:rPr>
          <w:sz w:val="20"/>
          <w:szCs w:val="20"/>
        </w:rPr>
        <w:t>when called by at least five member</w:t>
      </w:r>
      <w:r w:rsidR="00D74F68" w:rsidRPr="004F31CC">
        <w:rPr>
          <w:sz w:val="20"/>
          <w:szCs w:val="20"/>
        </w:rPr>
        <w:t>s</w:t>
      </w:r>
      <w:r w:rsidRPr="004F31CC">
        <w:rPr>
          <w:sz w:val="20"/>
          <w:szCs w:val="20"/>
        </w:rPr>
        <w:t xml:space="preserve"> of the Executive Board, in writing, with such notice to each member of the Board at least one month in advance of the meeting, stating the time, place, and purpose of the meeting;</w:t>
      </w:r>
    </w:p>
    <w:p w14:paraId="140C8C67" w14:textId="77777777" w:rsidR="00DC6B15" w:rsidRPr="004F31CC" w:rsidRDefault="00DC6B15" w:rsidP="00ED638A">
      <w:pPr>
        <w:pStyle w:val="ListParagraph"/>
        <w:numPr>
          <w:ilvl w:val="0"/>
          <w:numId w:val="34"/>
        </w:numPr>
        <w:jc w:val="both"/>
        <w:rPr>
          <w:sz w:val="20"/>
          <w:szCs w:val="20"/>
        </w:rPr>
      </w:pPr>
      <w:r w:rsidRPr="004F31CC">
        <w:rPr>
          <w:sz w:val="20"/>
          <w:szCs w:val="20"/>
        </w:rPr>
        <w:t>electronically, when appropriate internet connections are available, and as approved by the President.</w:t>
      </w:r>
    </w:p>
    <w:p w14:paraId="4073044A" w14:textId="77777777" w:rsidR="00DC6B15" w:rsidRPr="004F31CC" w:rsidRDefault="00DC6B15" w:rsidP="00DC6B15">
      <w:pPr>
        <w:pStyle w:val="ListParagraph"/>
        <w:ind w:left="1800"/>
        <w:jc w:val="both"/>
        <w:rPr>
          <w:sz w:val="20"/>
          <w:szCs w:val="20"/>
        </w:rPr>
      </w:pPr>
    </w:p>
    <w:p w14:paraId="17785F8E" w14:textId="77777777" w:rsidR="00DC6B15" w:rsidRPr="004F31CC" w:rsidRDefault="00DC6B15" w:rsidP="00DC6B15">
      <w:pPr>
        <w:jc w:val="both"/>
        <w:rPr>
          <w:sz w:val="20"/>
          <w:szCs w:val="20"/>
        </w:rPr>
      </w:pPr>
      <w:r w:rsidRPr="004F31CC">
        <w:rPr>
          <w:sz w:val="20"/>
          <w:szCs w:val="20"/>
        </w:rPr>
        <w:t>Section 4.</w:t>
      </w:r>
      <w:r w:rsidRPr="004F31CC">
        <w:rPr>
          <w:sz w:val="20"/>
          <w:szCs w:val="20"/>
        </w:rPr>
        <w:tab/>
        <w:t>Meetings of the Executive Board shall be open to all members of the Association.</w:t>
      </w:r>
    </w:p>
    <w:p w14:paraId="7FF687CC" w14:textId="77777777" w:rsidR="00DC6B15" w:rsidRPr="004F31CC" w:rsidRDefault="00DC6B15" w:rsidP="00ED638A">
      <w:pPr>
        <w:pStyle w:val="ListParagraph"/>
        <w:numPr>
          <w:ilvl w:val="0"/>
          <w:numId w:val="35"/>
        </w:numPr>
        <w:jc w:val="both"/>
        <w:rPr>
          <w:sz w:val="20"/>
          <w:szCs w:val="20"/>
        </w:rPr>
      </w:pPr>
      <w:r w:rsidRPr="004F31CC">
        <w:rPr>
          <w:sz w:val="20"/>
          <w:szCs w:val="20"/>
        </w:rPr>
        <w:t xml:space="preserve">Non-voting members </w:t>
      </w:r>
      <w:r w:rsidR="00D74F68" w:rsidRPr="004F31CC">
        <w:rPr>
          <w:sz w:val="20"/>
          <w:szCs w:val="20"/>
        </w:rPr>
        <w:t>of the Board wishing to propose</w:t>
      </w:r>
      <w:r w:rsidRPr="004F31CC">
        <w:rPr>
          <w:sz w:val="20"/>
          <w:szCs w:val="20"/>
        </w:rPr>
        <w:t xml:space="preserve"> business for the consideration of the Executive Board shall address the proposal to the President at least one week prior to the scheduled meeting.</w:t>
      </w:r>
    </w:p>
    <w:p w14:paraId="2FC4ACAC" w14:textId="77777777" w:rsidR="00DC6B15" w:rsidRPr="004F31CC" w:rsidRDefault="00DC6B15" w:rsidP="00DC6B15">
      <w:pPr>
        <w:pStyle w:val="ListParagraph"/>
        <w:ind w:left="1800"/>
        <w:jc w:val="both"/>
        <w:rPr>
          <w:sz w:val="20"/>
          <w:szCs w:val="20"/>
        </w:rPr>
      </w:pPr>
    </w:p>
    <w:p w14:paraId="27211D39" w14:textId="77777777" w:rsidR="00822623" w:rsidRPr="004F31CC" w:rsidRDefault="00822623" w:rsidP="00822623">
      <w:pPr>
        <w:jc w:val="both"/>
        <w:rPr>
          <w:sz w:val="20"/>
          <w:szCs w:val="20"/>
        </w:rPr>
      </w:pPr>
      <w:r w:rsidRPr="004F31CC">
        <w:rPr>
          <w:sz w:val="20"/>
          <w:szCs w:val="20"/>
        </w:rPr>
        <w:t xml:space="preserve">Section </w:t>
      </w:r>
      <w:r w:rsidR="00DC6B15" w:rsidRPr="004F31CC">
        <w:rPr>
          <w:sz w:val="20"/>
          <w:szCs w:val="20"/>
        </w:rPr>
        <w:t>5</w:t>
      </w:r>
      <w:r w:rsidRPr="004F31CC">
        <w:rPr>
          <w:sz w:val="20"/>
          <w:szCs w:val="20"/>
        </w:rPr>
        <w:t xml:space="preserve">.      </w:t>
      </w:r>
      <w:r w:rsidRPr="004F31CC">
        <w:rPr>
          <w:sz w:val="20"/>
          <w:szCs w:val="20"/>
        </w:rPr>
        <w:tab/>
        <w:t>A majority of the voting members shall constitute a quorum for a meeting of the</w:t>
      </w:r>
    </w:p>
    <w:p w14:paraId="3C6AEC46" w14:textId="77777777" w:rsidR="00822623" w:rsidRPr="004F31CC" w:rsidRDefault="00822623" w:rsidP="00822623">
      <w:pPr>
        <w:jc w:val="both"/>
        <w:rPr>
          <w:sz w:val="20"/>
          <w:szCs w:val="20"/>
        </w:rPr>
      </w:pPr>
      <w:r w:rsidRPr="004F31CC">
        <w:rPr>
          <w:sz w:val="20"/>
          <w:szCs w:val="20"/>
        </w:rPr>
        <w:t xml:space="preserve">    </w:t>
      </w:r>
      <w:r w:rsidRPr="004F31CC">
        <w:rPr>
          <w:sz w:val="20"/>
          <w:szCs w:val="20"/>
        </w:rPr>
        <w:tab/>
        <w:t xml:space="preserve">       </w:t>
      </w:r>
      <w:r w:rsidRPr="004F31CC">
        <w:rPr>
          <w:sz w:val="20"/>
          <w:szCs w:val="20"/>
        </w:rPr>
        <w:tab/>
        <w:t>Executive Board.</w:t>
      </w:r>
    </w:p>
    <w:p w14:paraId="6CF707BA" w14:textId="77777777" w:rsidR="00822623" w:rsidRPr="004F31CC" w:rsidRDefault="00822623" w:rsidP="00822623">
      <w:pPr>
        <w:jc w:val="both"/>
        <w:rPr>
          <w:sz w:val="20"/>
          <w:szCs w:val="20"/>
        </w:rPr>
      </w:pPr>
    </w:p>
    <w:p w14:paraId="5BF063A7" w14:textId="77777777" w:rsidR="00822623" w:rsidRPr="004F31CC" w:rsidRDefault="00DC6B15" w:rsidP="00822623">
      <w:pPr>
        <w:jc w:val="both"/>
        <w:rPr>
          <w:sz w:val="20"/>
          <w:szCs w:val="20"/>
        </w:rPr>
      </w:pPr>
      <w:r w:rsidRPr="004F31CC">
        <w:rPr>
          <w:sz w:val="20"/>
          <w:szCs w:val="20"/>
        </w:rPr>
        <w:t>Section 6</w:t>
      </w:r>
      <w:r w:rsidR="00822623" w:rsidRPr="004F31CC">
        <w:rPr>
          <w:sz w:val="20"/>
          <w:szCs w:val="20"/>
        </w:rPr>
        <w:t xml:space="preserve">.      </w:t>
      </w:r>
      <w:r w:rsidR="00822623" w:rsidRPr="004F31CC">
        <w:rPr>
          <w:sz w:val="20"/>
          <w:szCs w:val="20"/>
        </w:rPr>
        <w:tab/>
        <w:t>A vote of the Executive Board may be taken by mail (USPS) or e-mail at the</w:t>
      </w:r>
    </w:p>
    <w:p w14:paraId="302BEBE4" w14:textId="77777777" w:rsidR="00822623" w:rsidRPr="004F31CC" w:rsidRDefault="00822623" w:rsidP="00822623">
      <w:pPr>
        <w:jc w:val="both"/>
        <w:rPr>
          <w:sz w:val="20"/>
          <w:szCs w:val="20"/>
        </w:rPr>
      </w:pPr>
      <w:r w:rsidRPr="004F31CC">
        <w:rPr>
          <w:sz w:val="20"/>
          <w:szCs w:val="20"/>
        </w:rPr>
        <w:tab/>
        <w:t xml:space="preserve">        </w:t>
      </w:r>
      <w:r w:rsidRPr="004F31CC">
        <w:rPr>
          <w:sz w:val="20"/>
          <w:szCs w:val="20"/>
        </w:rPr>
        <w:tab/>
        <w:t>written request of the President.  Such vote shall have the force and effect of a vote</w:t>
      </w:r>
    </w:p>
    <w:p w14:paraId="200544B9" w14:textId="77777777" w:rsidR="00822623" w:rsidRPr="004F31CC" w:rsidRDefault="00822623" w:rsidP="00822623">
      <w:pPr>
        <w:jc w:val="both"/>
        <w:rPr>
          <w:sz w:val="20"/>
          <w:szCs w:val="20"/>
        </w:rPr>
      </w:pPr>
      <w:r w:rsidRPr="004F31CC">
        <w:rPr>
          <w:sz w:val="20"/>
          <w:szCs w:val="20"/>
        </w:rPr>
        <w:tab/>
        <w:t xml:space="preserve">       </w:t>
      </w:r>
      <w:r w:rsidRPr="004F31CC">
        <w:rPr>
          <w:sz w:val="20"/>
          <w:szCs w:val="20"/>
        </w:rPr>
        <w:tab/>
        <w:t xml:space="preserve"> taken at a meeting.</w:t>
      </w:r>
    </w:p>
    <w:p w14:paraId="052A3E35" w14:textId="77777777" w:rsidR="00822623" w:rsidRPr="004F31CC" w:rsidRDefault="00822623" w:rsidP="00822623">
      <w:pPr>
        <w:jc w:val="both"/>
        <w:rPr>
          <w:sz w:val="20"/>
          <w:szCs w:val="20"/>
        </w:rPr>
      </w:pPr>
    </w:p>
    <w:p w14:paraId="40A1384B" w14:textId="77777777" w:rsidR="00822623" w:rsidRPr="004F31CC" w:rsidRDefault="00DC6B15" w:rsidP="00822623">
      <w:pPr>
        <w:jc w:val="both"/>
        <w:rPr>
          <w:sz w:val="20"/>
          <w:szCs w:val="20"/>
        </w:rPr>
      </w:pPr>
      <w:r w:rsidRPr="004F31CC">
        <w:rPr>
          <w:sz w:val="20"/>
          <w:szCs w:val="20"/>
        </w:rPr>
        <w:t>Section 7</w:t>
      </w:r>
      <w:r w:rsidR="00822623" w:rsidRPr="004F31CC">
        <w:rPr>
          <w:sz w:val="20"/>
          <w:szCs w:val="20"/>
        </w:rPr>
        <w:t xml:space="preserve">.      </w:t>
      </w:r>
      <w:r w:rsidR="00822623" w:rsidRPr="004F31CC">
        <w:rPr>
          <w:sz w:val="20"/>
          <w:szCs w:val="20"/>
        </w:rPr>
        <w:tab/>
        <w:t>Final authority for all actions</w:t>
      </w:r>
      <w:r w:rsidR="00894161" w:rsidRPr="004F31CC">
        <w:rPr>
          <w:sz w:val="20"/>
          <w:szCs w:val="20"/>
        </w:rPr>
        <w:t xml:space="preserve"> listed in Article IX</w:t>
      </w:r>
      <w:r w:rsidR="00822623" w:rsidRPr="004F31CC">
        <w:rPr>
          <w:sz w:val="20"/>
          <w:szCs w:val="20"/>
        </w:rPr>
        <w:t>, Section 2, shall be vested in the</w:t>
      </w:r>
    </w:p>
    <w:p w14:paraId="03F96234" w14:textId="77777777" w:rsidR="00822623" w:rsidRPr="004F31CC" w:rsidRDefault="00822623" w:rsidP="00822623">
      <w:pPr>
        <w:jc w:val="both"/>
        <w:rPr>
          <w:sz w:val="20"/>
          <w:szCs w:val="20"/>
        </w:rPr>
      </w:pPr>
      <w:r w:rsidRPr="004F31CC">
        <w:rPr>
          <w:sz w:val="20"/>
          <w:szCs w:val="20"/>
        </w:rPr>
        <w:tab/>
        <w:t xml:space="preserve">        </w:t>
      </w:r>
      <w:r w:rsidRPr="004F31CC">
        <w:rPr>
          <w:sz w:val="20"/>
          <w:szCs w:val="20"/>
        </w:rPr>
        <w:tab/>
        <w:t xml:space="preserve">Executive </w:t>
      </w:r>
      <w:r w:rsidR="004F323B" w:rsidRPr="004F31CC">
        <w:rPr>
          <w:sz w:val="20"/>
          <w:szCs w:val="20"/>
        </w:rPr>
        <w:t>Board</w:t>
      </w:r>
      <w:r w:rsidRPr="004F31CC">
        <w:rPr>
          <w:sz w:val="20"/>
          <w:szCs w:val="20"/>
        </w:rPr>
        <w:t>.</w:t>
      </w:r>
    </w:p>
    <w:p w14:paraId="113906E9" w14:textId="77777777" w:rsidR="00E856E3" w:rsidRPr="004F31CC" w:rsidRDefault="00E856E3" w:rsidP="00822623">
      <w:pPr>
        <w:jc w:val="both"/>
        <w:rPr>
          <w:sz w:val="20"/>
          <w:szCs w:val="20"/>
        </w:rPr>
      </w:pPr>
    </w:p>
    <w:p w14:paraId="53CADDF4" w14:textId="77777777" w:rsidR="00E856E3" w:rsidRPr="004F31CC" w:rsidRDefault="00E856E3" w:rsidP="00822623">
      <w:pPr>
        <w:jc w:val="both"/>
        <w:rPr>
          <w:b/>
          <w:sz w:val="20"/>
          <w:szCs w:val="20"/>
        </w:rPr>
      </w:pPr>
      <w:r w:rsidRPr="004F31CC">
        <w:rPr>
          <w:b/>
          <w:sz w:val="20"/>
          <w:szCs w:val="20"/>
        </w:rPr>
        <w:t>Article X.</w:t>
      </w:r>
      <w:r w:rsidRPr="004F31CC">
        <w:rPr>
          <w:b/>
          <w:sz w:val="20"/>
          <w:szCs w:val="20"/>
        </w:rPr>
        <w:tab/>
        <w:t>Advisory Council</w:t>
      </w:r>
    </w:p>
    <w:p w14:paraId="28B1B428" w14:textId="77777777" w:rsidR="00E856E3" w:rsidRPr="004F31CC" w:rsidRDefault="00E856E3" w:rsidP="00822623">
      <w:pPr>
        <w:jc w:val="both"/>
        <w:rPr>
          <w:sz w:val="20"/>
          <w:szCs w:val="20"/>
        </w:rPr>
      </w:pPr>
      <w:r w:rsidRPr="004F31CC">
        <w:rPr>
          <w:sz w:val="20"/>
          <w:szCs w:val="20"/>
        </w:rPr>
        <w:t>Section 1.</w:t>
      </w:r>
      <w:r w:rsidRPr="004F31CC">
        <w:rPr>
          <w:sz w:val="20"/>
          <w:szCs w:val="20"/>
        </w:rPr>
        <w:tab/>
        <w:t>The Advisory Council of the Association shall be composed of</w:t>
      </w:r>
      <w:r w:rsidR="00D35F9C" w:rsidRPr="004F31CC">
        <w:rPr>
          <w:sz w:val="20"/>
          <w:szCs w:val="20"/>
        </w:rPr>
        <w:t>:</w:t>
      </w:r>
    </w:p>
    <w:p w14:paraId="44592631" w14:textId="77777777" w:rsidR="00D35F9C" w:rsidRPr="004F31CC" w:rsidRDefault="00D35F9C" w:rsidP="00D35F9C">
      <w:pPr>
        <w:jc w:val="both"/>
        <w:rPr>
          <w:sz w:val="20"/>
          <w:szCs w:val="20"/>
        </w:rPr>
      </w:pPr>
      <w:r w:rsidRPr="004F31CC">
        <w:rPr>
          <w:sz w:val="20"/>
          <w:szCs w:val="20"/>
        </w:rPr>
        <w:tab/>
      </w:r>
      <w:r w:rsidRPr="004F31CC">
        <w:rPr>
          <w:sz w:val="20"/>
          <w:szCs w:val="20"/>
        </w:rPr>
        <w:tab/>
        <w:t>a.  Division Chairs</w:t>
      </w:r>
    </w:p>
    <w:p w14:paraId="2B1B0077" w14:textId="77777777" w:rsidR="00D35F9C" w:rsidRPr="004F31CC" w:rsidRDefault="00D35F9C" w:rsidP="00D35F9C">
      <w:pPr>
        <w:jc w:val="both"/>
        <w:rPr>
          <w:sz w:val="20"/>
          <w:szCs w:val="20"/>
        </w:rPr>
      </w:pPr>
      <w:r w:rsidRPr="004F31CC">
        <w:rPr>
          <w:sz w:val="20"/>
          <w:szCs w:val="20"/>
        </w:rPr>
        <w:tab/>
      </w:r>
      <w:r w:rsidRPr="004F31CC">
        <w:rPr>
          <w:sz w:val="20"/>
          <w:szCs w:val="20"/>
        </w:rPr>
        <w:tab/>
        <w:t>b.  Roundtable Chairs</w:t>
      </w:r>
    </w:p>
    <w:p w14:paraId="45EDA6D4" w14:textId="77777777" w:rsidR="00D35F9C" w:rsidRPr="004F31CC" w:rsidRDefault="00D35F9C" w:rsidP="00D35F9C">
      <w:pPr>
        <w:jc w:val="both"/>
        <w:rPr>
          <w:sz w:val="20"/>
          <w:szCs w:val="20"/>
        </w:rPr>
      </w:pPr>
      <w:r w:rsidRPr="004F31CC">
        <w:rPr>
          <w:sz w:val="20"/>
          <w:szCs w:val="20"/>
        </w:rPr>
        <w:tab/>
      </w:r>
      <w:r w:rsidRPr="004F31CC">
        <w:rPr>
          <w:sz w:val="20"/>
          <w:szCs w:val="20"/>
        </w:rPr>
        <w:tab/>
        <w:t>c.  Leaders of Affiliates Within Tennessee</w:t>
      </w:r>
    </w:p>
    <w:p w14:paraId="4925E570" w14:textId="77777777" w:rsidR="00D35F9C" w:rsidRPr="004F31CC" w:rsidRDefault="00D35F9C" w:rsidP="00D35F9C">
      <w:pPr>
        <w:jc w:val="both"/>
        <w:rPr>
          <w:sz w:val="20"/>
          <w:szCs w:val="20"/>
        </w:rPr>
      </w:pPr>
      <w:r w:rsidRPr="004F31CC">
        <w:rPr>
          <w:sz w:val="20"/>
          <w:szCs w:val="20"/>
        </w:rPr>
        <w:tab/>
      </w:r>
      <w:r w:rsidRPr="004F31CC">
        <w:rPr>
          <w:sz w:val="20"/>
          <w:szCs w:val="20"/>
        </w:rPr>
        <w:tab/>
        <w:t>d.  Leaders of Regional/National Affiliates</w:t>
      </w:r>
    </w:p>
    <w:p w14:paraId="4DDFCC08" w14:textId="77777777" w:rsidR="00D35F9C" w:rsidRPr="004F31CC" w:rsidRDefault="00D35F9C" w:rsidP="00D35F9C">
      <w:pPr>
        <w:jc w:val="both"/>
        <w:rPr>
          <w:sz w:val="20"/>
          <w:szCs w:val="20"/>
        </w:rPr>
      </w:pPr>
      <w:r w:rsidRPr="004F31CC">
        <w:rPr>
          <w:sz w:val="20"/>
          <w:szCs w:val="20"/>
        </w:rPr>
        <w:tab/>
      </w:r>
      <w:r w:rsidRPr="004F31CC">
        <w:rPr>
          <w:sz w:val="20"/>
          <w:szCs w:val="20"/>
        </w:rPr>
        <w:tab/>
        <w:t>e.  Representative (ALA Councilor; SELA Representative; and TN State Librarian and Archivist)</w:t>
      </w:r>
    </w:p>
    <w:p w14:paraId="1DA340A6" w14:textId="77777777" w:rsidR="002824E2" w:rsidRPr="004F31CC" w:rsidRDefault="002824E2" w:rsidP="00D35F9C">
      <w:pPr>
        <w:jc w:val="both"/>
        <w:rPr>
          <w:sz w:val="20"/>
          <w:szCs w:val="20"/>
        </w:rPr>
      </w:pPr>
    </w:p>
    <w:p w14:paraId="1AF3EFCE" w14:textId="77777777" w:rsidR="002824E2" w:rsidRPr="004F31CC" w:rsidRDefault="002824E2" w:rsidP="00D35F9C">
      <w:pPr>
        <w:jc w:val="both"/>
        <w:rPr>
          <w:sz w:val="20"/>
          <w:szCs w:val="20"/>
        </w:rPr>
      </w:pPr>
      <w:r w:rsidRPr="004F31CC">
        <w:rPr>
          <w:sz w:val="20"/>
          <w:szCs w:val="20"/>
        </w:rPr>
        <w:t>Section 2.</w:t>
      </w:r>
      <w:r w:rsidRPr="004F31CC">
        <w:rPr>
          <w:sz w:val="20"/>
          <w:szCs w:val="20"/>
        </w:rPr>
        <w:tab/>
        <w:t>The Division Representatives and the Roundtable Representatives shall represent their constituents</w:t>
      </w:r>
      <w:r w:rsidRPr="004F31CC">
        <w:rPr>
          <w:sz w:val="20"/>
          <w:szCs w:val="20"/>
        </w:rPr>
        <w:br/>
      </w:r>
      <w:r w:rsidRPr="004F31CC">
        <w:rPr>
          <w:sz w:val="20"/>
          <w:szCs w:val="20"/>
        </w:rPr>
        <w:tab/>
      </w:r>
      <w:r w:rsidRPr="004F31CC">
        <w:rPr>
          <w:sz w:val="20"/>
          <w:szCs w:val="20"/>
        </w:rPr>
        <w:tab/>
        <w:t>as voting members of the Advisory Council (See Article XI Section 2, and Article XIII Section 4.)</w:t>
      </w:r>
      <w:r w:rsidRPr="004F31CC">
        <w:rPr>
          <w:sz w:val="20"/>
          <w:szCs w:val="20"/>
        </w:rPr>
        <w:br/>
      </w:r>
      <w:r w:rsidRPr="004F31CC">
        <w:rPr>
          <w:sz w:val="20"/>
          <w:szCs w:val="20"/>
        </w:rPr>
        <w:tab/>
      </w:r>
      <w:r w:rsidRPr="004F31CC">
        <w:rPr>
          <w:sz w:val="20"/>
          <w:szCs w:val="20"/>
        </w:rPr>
        <w:tab/>
        <w:t>Additionally, the Executive Board and At-Large Representatives shall be voting members.  All</w:t>
      </w:r>
      <w:r w:rsidRPr="004F31CC">
        <w:rPr>
          <w:sz w:val="20"/>
          <w:szCs w:val="20"/>
        </w:rPr>
        <w:br/>
      </w:r>
      <w:r w:rsidRPr="004F31CC">
        <w:rPr>
          <w:sz w:val="20"/>
          <w:szCs w:val="20"/>
        </w:rPr>
        <w:tab/>
      </w:r>
      <w:r w:rsidRPr="004F31CC">
        <w:rPr>
          <w:sz w:val="20"/>
          <w:szCs w:val="20"/>
        </w:rPr>
        <w:tab/>
        <w:t>other members of the Advisory Council are non-voting members.</w:t>
      </w:r>
    </w:p>
    <w:p w14:paraId="1B4380F6" w14:textId="77777777" w:rsidR="00E856E3" w:rsidRPr="004F31CC" w:rsidRDefault="00E856E3" w:rsidP="00E856E3">
      <w:pPr>
        <w:jc w:val="both"/>
        <w:rPr>
          <w:sz w:val="20"/>
          <w:szCs w:val="20"/>
        </w:rPr>
      </w:pPr>
    </w:p>
    <w:p w14:paraId="07B73004" w14:textId="77777777" w:rsidR="00E856E3" w:rsidRPr="004F31CC" w:rsidRDefault="00E856E3" w:rsidP="00E856E3">
      <w:pPr>
        <w:jc w:val="both"/>
        <w:rPr>
          <w:sz w:val="20"/>
          <w:szCs w:val="20"/>
        </w:rPr>
      </w:pPr>
      <w:r w:rsidRPr="004F31CC">
        <w:rPr>
          <w:sz w:val="20"/>
          <w:szCs w:val="20"/>
        </w:rPr>
        <w:t xml:space="preserve">Section </w:t>
      </w:r>
      <w:r w:rsidR="002824E2" w:rsidRPr="004F31CC">
        <w:rPr>
          <w:sz w:val="20"/>
          <w:szCs w:val="20"/>
        </w:rPr>
        <w:t>3</w:t>
      </w:r>
      <w:r w:rsidRPr="004F31CC">
        <w:rPr>
          <w:sz w:val="20"/>
          <w:szCs w:val="20"/>
        </w:rPr>
        <w:t>.</w:t>
      </w:r>
      <w:r w:rsidRPr="004F31CC">
        <w:rPr>
          <w:sz w:val="20"/>
          <w:szCs w:val="20"/>
        </w:rPr>
        <w:tab/>
        <w:t xml:space="preserve">The Advisory Council shall </w:t>
      </w:r>
      <w:r w:rsidR="00B02B68" w:rsidRPr="004F31CC">
        <w:rPr>
          <w:sz w:val="20"/>
          <w:szCs w:val="20"/>
        </w:rPr>
        <w:t xml:space="preserve">serve to advise the Executive Board on policies, procedures, </w:t>
      </w:r>
    </w:p>
    <w:p w14:paraId="19B9CA58" w14:textId="77777777" w:rsidR="00B02B68" w:rsidRPr="004F31CC" w:rsidRDefault="00B02B68" w:rsidP="00B02B68">
      <w:pPr>
        <w:ind w:left="1440"/>
        <w:jc w:val="both"/>
        <w:rPr>
          <w:sz w:val="20"/>
          <w:szCs w:val="20"/>
        </w:rPr>
      </w:pPr>
      <w:r w:rsidRPr="004F31CC">
        <w:rPr>
          <w:sz w:val="20"/>
          <w:szCs w:val="20"/>
        </w:rPr>
        <w:t>appointments, and special activities for the proper administration of the business of the Association.</w:t>
      </w:r>
    </w:p>
    <w:p w14:paraId="079450FD" w14:textId="77777777" w:rsidR="00B02B68" w:rsidRPr="004F31CC" w:rsidRDefault="00B02B68" w:rsidP="00B02B68">
      <w:pPr>
        <w:jc w:val="both"/>
        <w:rPr>
          <w:sz w:val="20"/>
          <w:szCs w:val="20"/>
        </w:rPr>
      </w:pPr>
    </w:p>
    <w:p w14:paraId="5FF3A42B" w14:textId="77777777" w:rsidR="00B02B68" w:rsidRPr="004F31CC" w:rsidRDefault="00B02B68" w:rsidP="006561F5">
      <w:pPr>
        <w:ind w:left="1440" w:hanging="1440"/>
        <w:jc w:val="both"/>
        <w:rPr>
          <w:sz w:val="20"/>
          <w:szCs w:val="20"/>
        </w:rPr>
      </w:pPr>
      <w:r w:rsidRPr="004F31CC">
        <w:rPr>
          <w:sz w:val="20"/>
          <w:szCs w:val="20"/>
        </w:rPr>
        <w:t xml:space="preserve">Section </w:t>
      </w:r>
      <w:r w:rsidR="002824E2" w:rsidRPr="004F31CC">
        <w:rPr>
          <w:sz w:val="20"/>
          <w:szCs w:val="20"/>
        </w:rPr>
        <w:t>4</w:t>
      </w:r>
      <w:r w:rsidRPr="004F31CC">
        <w:rPr>
          <w:sz w:val="20"/>
          <w:szCs w:val="20"/>
        </w:rPr>
        <w:t>.</w:t>
      </w:r>
      <w:r w:rsidRPr="004F31CC">
        <w:rPr>
          <w:sz w:val="20"/>
          <w:szCs w:val="20"/>
        </w:rPr>
        <w:tab/>
      </w:r>
      <w:r w:rsidR="006561F5" w:rsidRPr="004F31CC">
        <w:rPr>
          <w:sz w:val="20"/>
          <w:szCs w:val="20"/>
        </w:rPr>
        <w:t>Advisory Council members shall receive notice / agenda of Executive Board meetings and may attend in a non-voting capacity.</w:t>
      </w:r>
    </w:p>
    <w:p w14:paraId="20EDF08C" w14:textId="77777777" w:rsidR="00B02B68" w:rsidRPr="004F31CC" w:rsidRDefault="00B02B68" w:rsidP="00B02B68">
      <w:pPr>
        <w:jc w:val="both"/>
        <w:rPr>
          <w:sz w:val="20"/>
          <w:szCs w:val="20"/>
        </w:rPr>
      </w:pPr>
    </w:p>
    <w:p w14:paraId="6331E60D" w14:textId="77777777" w:rsidR="00B02B68" w:rsidRPr="004F31CC" w:rsidRDefault="00B02B68" w:rsidP="006561F5">
      <w:pPr>
        <w:jc w:val="both"/>
        <w:rPr>
          <w:sz w:val="20"/>
          <w:szCs w:val="20"/>
        </w:rPr>
      </w:pPr>
      <w:r w:rsidRPr="004F31CC">
        <w:rPr>
          <w:sz w:val="20"/>
          <w:szCs w:val="20"/>
        </w:rPr>
        <w:t xml:space="preserve">Section </w:t>
      </w:r>
      <w:r w:rsidR="002824E2" w:rsidRPr="004F31CC">
        <w:rPr>
          <w:sz w:val="20"/>
          <w:szCs w:val="20"/>
        </w:rPr>
        <w:t>5</w:t>
      </w:r>
      <w:r w:rsidRPr="004F31CC">
        <w:rPr>
          <w:sz w:val="20"/>
          <w:szCs w:val="20"/>
        </w:rPr>
        <w:t>.</w:t>
      </w:r>
      <w:r w:rsidRPr="004F31CC">
        <w:rPr>
          <w:sz w:val="20"/>
          <w:szCs w:val="20"/>
        </w:rPr>
        <w:tab/>
      </w:r>
      <w:r w:rsidR="006561F5" w:rsidRPr="004F31CC">
        <w:rPr>
          <w:sz w:val="20"/>
          <w:szCs w:val="20"/>
        </w:rPr>
        <w:t xml:space="preserve"> Meetings of the full Advisory Council shall be:</w:t>
      </w:r>
    </w:p>
    <w:p w14:paraId="0C536D99" w14:textId="77777777" w:rsidR="006561F5" w:rsidRPr="004F31CC" w:rsidRDefault="006561F5" w:rsidP="00ED638A">
      <w:pPr>
        <w:pStyle w:val="ListParagraph"/>
        <w:numPr>
          <w:ilvl w:val="0"/>
          <w:numId w:val="37"/>
        </w:numPr>
        <w:jc w:val="both"/>
        <w:rPr>
          <w:sz w:val="20"/>
          <w:szCs w:val="20"/>
        </w:rPr>
      </w:pPr>
      <w:r w:rsidRPr="004F31CC">
        <w:rPr>
          <w:sz w:val="20"/>
          <w:szCs w:val="20"/>
        </w:rPr>
        <w:t>when called by the President, with the approval of the Executive Board;</w:t>
      </w:r>
    </w:p>
    <w:p w14:paraId="77A03722" w14:textId="77777777" w:rsidR="006561F5" w:rsidRPr="004F31CC" w:rsidRDefault="006561F5" w:rsidP="00ED638A">
      <w:pPr>
        <w:pStyle w:val="ListParagraph"/>
        <w:numPr>
          <w:ilvl w:val="0"/>
          <w:numId w:val="37"/>
        </w:numPr>
        <w:jc w:val="both"/>
        <w:rPr>
          <w:sz w:val="20"/>
          <w:szCs w:val="20"/>
        </w:rPr>
      </w:pPr>
      <w:r w:rsidRPr="004F31CC">
        <w:rPr>
          <w:sz w:val="20"/>
          <w:szCs w:val="20"/>
        </w:rPr>
        <w:t>when called by at least five members of the Advisory Council, in writing, with such notice to each member of the Council at least one month in advance of the meeting, stating the time, place, and purpose of the meeting;</w:t>
      </w:r>
    </w:p>
    <w:p w14:paraId="5870082A" w14:textId="6EA18B4B" w:rsidR="006561F5" w:rsidRDefault="006561F5" w:rsidP="00ED638A">
      <w:pPr>
        <w:pStyle w:val="ListParagraph"/>
        <w:numPr>
          <w:ilvl w:val="0"/>
          <w:numId w:val="37"/>
        </w:numPr>
        <w:jc w:val="both"/>
        <w:rPr>
          <w:sz w:val="20"/>
          <w:szCs w:val="20"/>
        </w:rPr>
      </w:pPr>
      <w:r w:rsidRPr="004F31CC">
        <w:rPr>
          <w:sz w:val="20"/>
          <w:szCs w:val="20"/>
        </w:rPr>
        <w:t>electronically, when appropriate internet connections are available, and as approved by the President and/or the Executive Board.</w:t>
      </w:r>
    </w:p>
    <w:p w14:paraId="46699EED" w14:textId="77777777" w:rsidR="00A66A8A" w:rsidRDefault="00A66A8A" w:rsidP="00A66A8A">
      <w:pPr>
        <w:pStyle w:val="ListParagraph"/>
        <w:ind w:left="1800"/>
        <w:jc w:val="both"/>
        <w:rPr>
          <w:sz w:val="20"/>
          <w:szCs w:val="20"/>
        </w:rPr>
      </w:pPr>
    </w:p>
    <w:p w14:paraId="7DE94143" w14:textId="5D02CC7A" w:rsidR="00A66A8A" w:rsidRDefault="00A66A8A" w:rsidP="00A66A8A">
      <w:pPr>
        <w:jc w:val="both"/>
        <w:rPr>
          <w:sz w:val="20"/>
          <w:szCs w:val="20"/>
        </w:rPr>
      </w:pPr>
      <w:r>
        <w:rPr>
          <w:sz w:val="20"/>
          <w:szCs w:val="20"/>
        </w:rPr>
        <w:t>Section 6.</w:t>
      </w:r>
      <w:r>
        <w:rPr>
          <w:sz w:val="20"/>
          <w:szCs w:val="20"/>
        </w:rPr>
        <w:tab/>
        <w:t>Vacancy in Advisory Council position</w:t>
      </w:r>
    </w:p>
    <w:p w14:paraId="4F6B511E" w14:textId="0568899C" w:rsidR="00A66A8A" w:rsidRDefault="00A66A8A" w:rsidP="00A66A8A">
      <w:pPr>
        <w:jc w:val="both"/>
        <w:rPr>
          <w:sz w:val="20"/>
          <w:szCs w:val="20"/>
        </w:rPr>
      </w:pPr>
      <w:r>
        <w:rPr>
          <w:sz w:val="20"/>
          <w:szCs w:val="20"/>
        </w:rPr>
        <w:tab/>
      </w:r>
      <w:r>
        <w:rPr>
          <w:sz w:val="20"/>
          <w:szCs w:val="20"/>
        </w:rPr>
        <w:tab/>
        <w:t>a.  A vacancy in an Advisory Council position shall be filled for the unexpired term by appointment</w:t>
      </w:r>
    </w:p>
    <w:p w14:paraId="121B438A" w14:textId="1673E0B8" w:rsidR="00A66A8A" w:rsidRDefault="00A66A8A" w:rsidP="00A66A8A">
      <w:pPr>
        <w:jc w:val="both"/>
        <w:rPr>
          <w:sz w:val="20"/>
          <w:szCs w:val="20"/>
        </w:rPr>
      </w:pPr>
      <w:r>
        <w:rPr>
          <w:sz w:val="20"/>
          <w:szCs w:val="20"/>
        </w:rPr>
        <w:tab/>
      </w:r>
      <w:r>
        <w:rPr>
          <w:sz w:val="20"/>
          <w:szCs w:val="20"/>
        </w:rPr>
        <w:tab/>
        <w:t xml:space="preserve">     of the President, with the approval of the Executive Board.</w:t>
      </w:r>
    </w:p>
    <w:p w14:paraId="67924C4F" w14:textId="1BC5275E" w:rsidR="00A66A8A" w:rsidRDefault="00A66A8A" w:rsidP="00A66A8A">
      <w:pPr>
        <w:jc w:val="both"/>
        <w:rPr>
          <w:sz w:val="20"/>
          <w:szCs w:val="20"/>
        </w:rPr>
      </w:pPr>
      <w:r>
        <w:rPr>
          <w:sz w:val="20"/>
          <w:szCs w:val="20"/>
        </w:rPr>
        <w:tab/>
      </w:r>
      <w:r>
        <w:rPr>
          <w:sz w:val="20"/>
          <w:szCs w:val="20"/>
        </w:rPr>
        <w:tab/>
        <w:t xml:space="preserve">b.  If a vacancy in an Advisory Council position creates a vacancy in a Division or Roundtable  </w:t>
      </w:r>
    </w:p>
    <w:p w14:paraId="5CF613FD" w14:textId="7584028F" w:rsidR="006561F5" w:rsidRPr="004F31CC" w:rsidRDefault="00A66A8A" w:rsidP="006561F5">
      <w:pPr>
        <w:jc w:val="both"/>
        <w:rPr>
          <w:sz w:val="20"/>
          <w:szCs w:val="20"/>
        </w:rPr>
      </w:pPr>
      <w:r>
        <w:rPr>
          <w:sz w:val="20"/>
          <w:szCs w:val="20"/>
        </w:rPr>
        <w:t xml:space="preserve">                                  Roundtable Representative position, the appropriate Division or Roundtable will elect a new</w:t>
      </w:r>
      <w:r>
        <w:rPr>
          <w:sz w:val="20"/>
          <w:szCs w:val="20"/>
        </w:rPr>
        <w:br/>
        <w:t xml:space="preserve">                                  Representative for the unexpired term.</w:t>
      </w:r>
      <w:r w:rsidR="006561F5" w:rsidRPr="004F31CC">
        <w:rPr>
          <w:sz w:val="20"/>
          <w:szCs w:val="20"/>
        </w:rPr>
        <w:tab/>
      </w:r>
      <w:r w:rsidR="006561F5" w:rsidRPr="004F31CC">
        <w:rPr>
          <w:sz w:val="20"/>
          <w:szCs w:val="20"/>
        </w:rPr>
        <w:tab/>
      </w:r>
    </w:p>
    <w:p w14:paraId="6769BDDB" w14:textId="77777777" w:rsidR="00F86345" w:rsidRPr="004F31CC" w:rsidRDefault="00F86345" w:rsidP="008460A7">
      <w:pPr>
        <w:jc w:val="both"/>
        <w:rPr>
          <w:sz w:val="20"/>
          <w:szCs w:val="20"/>
        </w:rPr>
      </w:pPr>
    </w:p>
    <w:p w14:paraId="5EA55871" w14:textId="77777777" w:rsidR="00AE2142" w:rsidRPr="004F31CC" w:rsidRDefault="00AE2142" w:rsidP="008460A7">
      <w:pPr>
        <w:jc w:val="both"/>
        <w:rPr>
          <w:b/>
          <w:sz w:val="20"/>
          <w:szCs w:val="20"/>
        </w:rPr>
      </w:pPr>
      <w:r w:rsidRPr="004F31CC">
        <w:rPr>
          <w:b/>
          <w:sz w:val="20"/>
          <w:szCs w:val="20"/>
        </w:rPr>
        <w:t xml:space="preserve">Article </w:t>
      </w:r>
      <w:r w:rsidR="00DC6B15" w:rsidRPr="004F31CC">
        <w:rPr>
          <w:b/>
          <w:sz w:val="20"/>
          <w:szCs w:val="20"/>
        </w:rPr>
        <w:t>X</w:t>
      </w:r>
      <w:r w:rsidR="006561F5" w:rsidRPr="004F31CC">
        <w:rPr>
          <w:b/>
          <w:sz w:val="20"/>
          <w:szCs w:val="20"/>
        </w:rPr>
        <w:t>I</w:t>
      </w:r>
      <w:r w:rsidRPr="004F31CC">
        <w:rPr>
          <w:b/>
          <w:sz w:val="20"/>
          <w:szCs w:val="20"/>
        </w:rPr>
        <w:t>.</w:t>
      </w:r>
      <w:r w:rsidRPr="004F31CC">
        <w:rPr>
          <w:b/>
          <w:sz w:val="20"/>
          <w:szCs w:val="20"/>
        </w:rPr>
        <w:tab/>
        <w:t>Standing Committees</w:t>
      </w:r>
    </w:p>
    <w:p w14:paraId="083ED7BF" w14:textId="77777777" w:rsidR="00AE2142" w:rsidRPr="004F31CC" w:rsidRDefault="00AE2142" w:rsidP="008460A7">
      <w:pPr>
        <w:jc w:val="both"/>
        <w:rPr>
          <w:sz w:val="20"/>
          <w:szCs w:val="20"/>
        </w:rPr>
      </w:pPr>
      <w:r w:rsidRPr="004F31CC">
        <w:rPr>
          <w:sz w:val="20"/>
          <w:szCs w:val="20"/>
        </w:rPr>
        <w:t xml:space="preserve">Section 1.       </w:t>
      </w:r>
      <w:r w:rsidR="00DB76D1" w:rsidRPr="004F31CC">
        <w:rPr>
          <w:sz w:val="20"/>
          <w:szCs w:val="20"/>
        </w:rPr>
        <w:tab/>
      </w:r>
      <w:r w:rsidRPr="004F31CC">
        <w:rPr>
          <w:sz w:val="20"/>
          <w:szCs w:val="20"/>
        </w:rPr>
        <w:t>The Standing Committee shall be:</w:t>
      </w:r>
    </w:p>
    <w:p w14:paraId="6DE7750E"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Advisory Committee on State Documents</w:t>
      </w:r>
    </w:p>
    <w:p w14:paraId="63827C8A"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Archives and History</w:t>
      </w:r>
    </w:p>
    <w:p w14:paraId="1FF0AE0D"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Bylaws and Procedures</w:t>
      </w:r>
    </w:p>
    <w:p w14:paraId="6F51DC1F" w14:textId="77777777" w:rsidR="00AE2142" w:rsidRPr="004F31CC" w:rsidRDefault="008030F6" w:rsidP="008460A7">
      <w:pPr>
        <w:jc w:val="both"/>
        <w:rPr>
          <w:sz w:val="20"/>
          <w:szCs w:val="20"/>
        </w:rPr>
      </w:pPr>
      <w:r w:rsidRPr="004F31CC">
        <w:rPr>
          <w:sz w:val="20"/>
          <w:szCs w:val="20"/>
        </w:rPr>
        <w:tab/>
      </w:r>
      <w:r w:rsidRPr="004F31CC">
        <w:rPr>
          <w:sz w:val="20"/>
          <w:szCs w:val="20"/>
        </w:rPr>
        <w:tab/>
      </w:r>
      <w:r w:rsidRPr="004F31CC">
        <w:rPr>
          <w:sz w:val="20"/>
          <w:szCs w:val="20"/>
        </w:rPr>
        <w:tab/>
      </w:r>
      <w:r w:rsidR="00AE2142" w:rsidRPr="004F31CC">
        <w:rPr>
          <w:sz w:val="20"/>
          <w:szCs w:val="20"/>
        </w:rPr>
        <w:t>Conference Planning</w:t>
      </w:r>
    </w:p>
    <w:p w14:paraId="32768254" w14:textId="63F5C4BE" w:rsidR="00FB60FB" w:rsidRPr="004F31CC" w:rsidRDefault="00FB60FB" w:rsidP="008460A7">
      <w:pPr>
        <w:jc w:val="both"/>
        <w:rPr>
          <w:sz w:val="20"/>
          <w:szCs w:val="20"/>
        </w:rPr>
      </w:pPr>
      <w:r w:rsidRPr="004F31CC">
        <w:rPr>
          <w:sz w:val="20"/>
          <w:szCs w:val="20"/>
        </w:rPr>
        <w:tab/>
      </w:r>
      <w:r w:rsidRPr="004F31CC">
        <w:rPr>
          <w:sz w:val="20"/>
          <w:szCs w:val="20"/>
        </w:rPr>
        <w:tab/>
      </w:r>
      <w:r w:rsidRPr="004F31CC">
        <w:rPr>
          <w:sz w:val="20"/>
          <w:szCs w:val="20"/>
        </w:rPr>
        <w:tab/>
        <w:t>Diversity</w:t>
      </w:r>
      <w:r w:rsidR="00A66A8A">
        <w:rPr>
          <w:sz w:val="20"/>
          <w:szCs w:val="20"/>
        </w:rPr>
        <w:t xml:space="preserve"> and Inclusion</w:t>
      </w:r>
    </w:p>
    <w:p w14:paraId="0772AE1B" w14:textId="77777777" w:rsidR="00AE2142" w:rsidRPr="004F31CC" w:rsidRDefault="008030F6" w:rsidP="008460A7">
      <w:pPr>
        <w:jc w:val="both"/>
        <w:rPr>
          <w:sz w:val="20"/>
          <w:szCs w:val="20"/>
        </w:rPr>
      </w:pPr>
      <w:r w:rsidRPr="004F31CC">
        <w:rPr>
          <w:sz w:val="20"/>
          <w:szCs w:val="20"/>
        </w:rPr>
        <w:tab/>
      </w:r>
      <w:r w:rsidRPr="004F31CC">
        <w:rPr>
          <w:sz w:val="20"/>
          <w:szCs w:val="20"/>
        </w:rPr>
        <w:tab/>
      </w:r>
      <w:r w:rsidRPr="004F31CC">
        <w:rPr>
          <w:sz w:val="20"/>
          <w:szCs w:val="20"/>
        </w:rPr>
        <w:tab/>
      </w:r>
      <w:r w:rsidR="00AE2142" w:rsidRPr="004F31CC">
        <w:rPr>
          <w:sz w:val="20"/>
          <w:szCs w:val="20"/>
        </w:rPr>
        <w:t>Finance</w:t>
      </w:r>
    </w:p>
    <w:p w14:paraId="558DF043" w14:textId="77777777" w:rsidR="00AE2142" w:rsidRPr="004F31CC" w:rsidRDefault="00F86345" w:rsidP="008460A7">
      <w:pPr>
        <w:jc w:val="both"/>
        <w:rPr>
          <w:sz w:val="20"/>
          <w:szCs w:val="20"/>
        </w:rPr>
      </w:pPr>
      <w:r w:rsidRPr="004F31CC">
        <w:rPr>
          <w:sz w:val="20"/>
          <w:szCs w:val="20"/>
        </w:rPr>
        <w:tab/>
      </w:r>
      <w:r w:rsidRPr="004F31CC">
        <w:rPr>
          <w:sz w:val="20"/>
          <w:szCs w:val="20"/>
        </w:rPr>
        <w:tab/>
      </w:r>
      <w:r w:rsidRPr="004F31CC">
        <w:rPr>
          <w:sz w:val="20"/>
          <w:szCs w:val="20"/>
        </w:rPr>
        <w:tab/>
        <w:t>Honors, Awards, and Scholarships</w:t>
      </w:r>
    </w:p>
    <w:p w14:paraId="41472BDB"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Intellectual Freedom</w:t>
      </w:r>
    </w:p>
    <w:p w14:paraId="626A5184"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Legislation</w:t>
      </w:r>
    </w:p>
    <w:p w14:paraId="23C61071"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Membership</w:t>
      </w:r>
    </w:p>
    <w:p w14:paraId="00719094"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Nominating</w:t>
      </w:r>
    </w:p>
    <w:p w14:paraId="1FC422DC"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 xml:space="preserve">Publication Advisory </w:t>
      </w:r>
    </w:p>
    <w:p w14:paraId="427A0207"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Public Relations</w:t>
      </w:r>
    </w:p>
    <w:p w14:paraId="5DAC9D0C"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 xml:space="preserve">Staff </w:t>
      </w:r>
      <w:r w:rsidR="00F86345" w:rsidRPr="004F31CC">
        <w:rPr>
          <w:sz w:val="20"/>
          <w:szCs w:val="20"/>
        </w:rPr>
        <w:t xml:space="preserve">and Career </w:t>
      </w:r>
      <w:r w:rsidRPr="004F31CC">
        <w:rPr>
          <w:sz w:val="20"/>
          <w:szCs w:val="20"/>
        </w:rPr>
        <w:t>Development</w:t>
      </w:r>
    </w:p>
    <w:p w14:paraId="4211B711" w14:textId="77777777" w:rsidR="00AE2142" w:rsidRPr="004F31CC" w:rsidRDefault="00AE2142" w:rsidP="008460A7">
      <w:pPr>
        <w:jc w:val="both"/>
        <w:rPr>
          <w:sz w:val="20"/>
          <w:szCs w:val="20"/>
        </w:rPr>
      </w:pPr>
      <w:r w:rsidRPr="004F31CC">
        <w:rPr>
          <w:sz w:val="20"/>
          <w:szCs w:val="20"/>
        </w:rPr>
        <w:tab/>
      </w:r>
      <w:r w:rsidRPr="004F31CC">
        <w:rPr>
          <w:sz w:val="20"/>
          <w:szCs w:val="20"/>
        </w:rPr>
        <w:tab/>
      </w:r>
      <w:r w:rsidRPr="004F31CC">
        <w:rPr>
          <w:sz w:val="20"/>
          <w:szCs w:val="20"/>
        </w:rPr>
        <w:tab/>
        <w:t>Strategic Planning</w:t>
      </w:r>
    </w:p>
    <w:p w14:paraId="3CA8DB9F" w14:textId="77777777" w:rsidR="00F86345" w:rsidRPr="004F31CC" w:rsidRDefault="00F86345" w:rsidP="008460A7">
      <w:pPr>
        <w:jc w:val="both"/>
        <w:rPr>
          <w:sz w:val="20"/>
          <w:szCs w:val="20"/>
        </w:rPr>
      </w:pPr>
    </w:p>
    <w:p w14:paraId="34FE3170" w14:textId="77777777" w:rsidR="00F86345" w:rsidRPr="004F31CC" w:rsidRDefault="00F86345" w:rsidP="00F86345">
      <w:pPr>
        <w:ind w:left="1440" w:hanging="1440"/>
        <w:jc w:val="both"/>
        <w:rPr>
          <w:sz w:val="20"/>
          <w:szCs w:val="20"/>
        </w:rPr>
      </w:pPr>
      <w:r w:rsidRPr="004F31CC">
        <w:rPr>
          <w:sz w:val="20"/>
          <w:szCs w:val="20"/>
        </w:rPr>
        <w:t>Section 2.</w:t>
      </w:r>
      <w:r w:rsidRPr="004F31CC">
        <w:rPr>
          <w:sz w:val="20"/>
          <w:szCs w:val="20"/>
        </w:rPr>
        <w:tab/>
        <w:t xml:space="preserve">Standing Committees shall be represented on the </w:t>
      </w:r>
      <w:r w:rsidR="00D74F68" w:rsidRPr="004F31CC">
        <w:rPr>
          <w:sz w:val="20"/>
          <w:szCs w:val="20"/>
        </w:rPr>
        <w:t>Advisory Council</w:t>
      </w:r>
      <w:r w:rsidRPr="004F31CC">
        <w:rPr>
          <w:sz w:val="20"/>
          <w:szCs w:val="20"/>
        </w:rPr>
        <w:t xml:space="preserve"> by </w:t>
      </w:r>
      <w:r w:rsidR="00630C03" w:rsidRPr="004F31CC">
        <w:rPr>
          <w:sz w:val="20"/>
          <w:szCs w:val="20"/>
        </w:rPr>
        <w:t xml:space="preserve">a </w:t>
      </w:r>
      <w:r w:rsidRPr="004F31CC">
        <w:rPr>
          <w:sz w:val="20"/>
          <w:szCs w:val="20"/>
        </w:rPr>
        <w:t>Division Representative.  (See Article XI</w:t>
      </w:r>
      <w:r w:rsidR="00D90A74" w:rsidRPr="004F31CC">
        <w:rPr>
          <w:sz w:val="20"/>
          <w:szCs w:val="20"/>
        </w:rPr>
        <w:t xml:space="preserve"> and Article XII)</w:t>
      </w:r>
    </w:p>
    <w:p w14:paraId="16BB64E4" w14:textId="77777777" w:rsidR="00F86345" w:rsidRPr="004F31CC" w:rsidRDefault="00F86345" w:rsidP="00ED638A">
      <w:pPr>
        <w:pStyle w:val="ListParagraph"/>
        <w:numPr>
          <w:ilvl w:val="0"/>
          <w:numId w:val="20"/>
        </w:numPr>
        <w:rPr>
          <w:sz w:val="20"/>
          <w:szCs w:val="20"/>
        </w:rPr>
      </w:pPr>
      <w:r w:rsidRPr="004F31CC">
        <w:rPr>
          <w:sz w:val="20"/>
          <w:szCs w:val="20"/>
        </w:rPr>
        <w:t>Individual Committee Chair shall accompany Division Representative when presenting an action item or discussion point from his/her Committee.</w:t>
      </w:r>
    </w:p>
    <w:p w14:paraId="2E1A3215" w14:textId="77777777" w:rsidR="00AE2142" w:rsidRPr="004F31CC" w:rsidRDefault="00AE2142" w:rsidP="008460A7">
      <w:pPr>
        <w:jc w:val="both"/>
        <w:rPr>
          <w:sz w:val="20"/>
          <w:szCs w:val="20"/>
        </w:rPr>
      </w:pPr>
    </w:p>
    <w:p w14:paraId="3E000C65" w14:textId="6D3E4F17" w:rsidR="00AE2142" w:rsidRPr="004F31CC" w:rsidRDefault="00F86345" w:rsidP="008460A7">
      <w:pPr>
        <w:jc w:val="both"/>
        <w:rPr>
          <w:i/>
          <w:sz w:val="20"/>
          <w:szCs w:val="20"/>
        </w:rPr>
      </w:pPr>
      <w:r w:rsidRPr="004F31CC">
        <w:rPr>
          <w:sz w:val="20"/>
          <w:szCs w:val="20"/>
        </w:rPr>
        <w:t>Section 3</w:t>
      </w:r>
      <w:r w:rsidR="00AE2142" w:rsidRPr="004F31CC">
        <w:rPr>
          <w:sz w:val="20"/>
          <w:szCs w:val="20"/>
        </w:rPr>
        <w:t xml:space="preserve">.        </w:t>
      </w:r>
      <w:r w:rsidR="00DB76D1" w:rsidRPr="004F31CC">
        <w:rPr>
          <w:sz w:val="20"/>
          <w:szCs w:val="20"/>
        </w:rPr>
        <w:tab/>
      </w:r>
      <w:r w:rsidR="00AE2142" w:rsidRPr="004F31CC">
        <w:rPr>
          <w:sz w:val="20"/>
          <w:szCs w:val="20"/>
        </w:rPr>
        <w:t xml:space="preserve">Duties of the Standing Committees shall be outlined in the </w:t>
      </w:r>
      <w:r w:rsidR="00730727">
        <w:rPr>
          <w:i/>
          <w:sz w:val="20"/>
          <w:szCs w:val="20"/>
        </w:rPr>
        <w:t>TNLA</w:t>
      </w:r>
      <w:r w:rsidR="00AE2142" w:rsidRPr="004F31CC">
        <w:rPr>
          <w:i/>
          <w:sz w:val="20"/>
          <w:szCs w:val="20"/>
        </w:rPr>
        <w:t xml:space="preserve"> Manual of</w:t>
      </w:r>
    </w:p>
    <w:p w14:paraId="22E86472" w14:textId="77777777" w:rsidR="00F86345" w:rsidRPr="004F31CC" w:rsidRDefault="00AE2142" w:rsidP="008460A7">
      <w:pPr>
        <w:jc w:val="both"/>
        <w:rPr>
          <w:sz w:val="20"/>
          <w:szCs w:val="20"/>
        </w:rPr>
      </w:pPr>
      <w:r w:rsidRPr="004F31CC">
        <w:rPr>
          <w:i/>
          <w:sz w:val="20"/>
          <w:szCs w:val="20"/>
        </w:rPr>
        <w:tab/>
        <w:t xml:space="preserve">           </w:t>
      </w:r>
      <w:r w:rsidR="00DB76D1" w:rsidRPr="004F31CC">
        <w:rPr>
          <w:i/>
          <w:sz w:val="20"/>
          <w:szCs w:val="20"/>
        </w:rPr>
        <w:tab/>
      </w:r>
      <w:r w:rsidRPr="004F31CC">
        <w:rPr>
          <w:i/>
          <w:sz w:val="20"/>
          <w:szCs w:val="20"/>
        </w:rPr>
        <w:t>Procedures.</w:t>
      </w:r>
    </w:p>
    <w:p w14:paraId="48623684" w14:textId="77777777" w:rsidR="00AE2142" w:rsidRPr="004F31CC" w:rsidRDefault="00AE2142" w:rsidP="008460A7">
      <w:pPr>
        <w:jc w:val="both"/>
        <w:rPr>
          <w:sz w:val="20"/>
          <w:szCs w:val="20"/>
        </w:rPr>
      </w:pPr>
    </w:p>
    <w:p w14:paraId="7AD23C44" w14:textId="77777777" w:rsidR="00AE2142" w:rsidRPr="004F31CC" w:rsidRDefault="00934961" w:rsidP="008460A7">
      <w:pPr>
        <w:jc w:val="both"/>
        <w:rPr>
          <w:sz w:val="20"/>
          <w:szCs w:val="20"/>
        </w:rPr>
      </w:pPr>
      <w:r w:rsidRPr="004F31CC">
        <w:rPr>
          <w:sz w:val="20"/>
          <w:szCs w:val="20"/>
        </w:rPr>
        <w:t>Section 4</w:t>
      </w:r>
      <w:r w:rsidR="00AE2142" w:rsidRPr="004F31CC">
        <w:rPr>
          <w:sz w:val="20"/>
          <w:szCs w:val="20"/>
        </w:rPr>
        <w:t>.</w:t>
      </w:r>
      <w:r w:rsidR="00AE2142" w:rsidRPr="004F31CC">
        <w:rPr>
          <w:sz w:val="20"/>
          <w:szCs w:val="20"/>
        </w:rPr>
        <w:tab/>
        <w:t>All committee members shall be members of the Association.</w:t>
      </w:r>
    </w:p>
    <w:p w14:paraId="6E5F067E" w14:textId="77777777" w:rsidR="00934961" w:rsidRPr="004F31CC" w:rsidRDefault="00934961" w:rsidP="008460A7">
      <w:pPr>
        <w:jc w:val="both"/>
        <w:rPr>
          <w:sz w:val="20"/>
          <w:szCs w:val="20"/>
        </w:rPr>
      </w:pPr>
    </w:p>
    <w:p w14:paraId="4E891179" w14:textId="77777777" w:rsidR="00934961" w:rsidRPr="004F31CC" w:rsidRDefault="00934961" w:rsidP="00934961">
      <w:pPr>
        <w:ind w:left="1440" w:hanging="1440"/>
        <w:jc w:val="both"/>
        <w:rPr>
          <w:sz w:val="20"/>
          <w:szCs w:val="20"/>
        </w:rPr>
      </w:pPr>
      <w:r w:rsidRPr="004F31CC">
        <w:rPr>
          <w:sz w:val="20"/>
          <w:szCs w:val="20"/>
        </w:rPr>
        <w:t>Section 5.</w:t>
      </w:r>
      <w:r w:rsidRPr="004F31CC">
        <w:rPr>
          <w:sz w:val="20"/>
          <w:szCs w:val="20"/>
        </w:rPr>
        <w:tab/>
        <w:t>Each Committee Chair shall submit quarterly and annual reports on Committee activities, including a financial statement to the Executive Board.</w:t>
      </w:r>
    </w:p>
    <w:p w14:paraId="7B7038FA" w14:textId="77777777" w:rsidR="00934961" w:rsidRPr="004F31CC" w:rsidRDefault="00934961" w:rsidP="00934961">
      <w:pPr>
        <w:ind w:left="1440" w:hanging="1440"/>
        <w:jc w:val="both"/>
        <w:rPr>
          <w:sz w:val="20"/>
          <w:szCs w:val="20"/>
        </w:rPr>
      </w:pPr>
    </w:p>
    <w:p w14:paraId="1B46CFD9" w14:textId="77777777" w:rsidR="00934961" w:rsidRPr="004F31CC" w:rsidRDefault="00934961" w:rsidP="00934961">
      <w:pPr>
        <w:ind w:left="1440" w:hanging="1440"/>
        <w:jc w:val="both"/>
        <w:rPr>
          <w:sz w:val="20"/>
          <w:szCs w:val="20"/>
        </w:rPr>
      </w:pPr>
      <w:r w:rsidRPr="004F31CC">
        <w:rPr>
          <w:sz w:val="20"/>
          <w:szCs w:val="20"/>
        </w:rPr>
        <w:t>Section 6.</w:t>
      </w:r>
      <w:r w:rsidRPr="004F31CC">
        <w:rPr>
          <w:sz w:val="20"/>
          <w:szCs w:val="20"/>
        </w:rPr>
        <w:tab/>
        <w:t xml:space="preserve">Committee Chair shall submit written requests </w:t>
      </w:r>
      <w:r w:rsidR="00D90A74" w:rsidRPr="004F31CC">
        <w:rPr>
          <w:sz w:val="20"/>
          <w:szCs w:val="20"/>
        </w:rPr>
        <w:t xml:space="preserve">for funds </w:t>
      </w:r>
      <w:r w:rsidRPr="004F31CC">
        <w:rPr>
          <w:sz w:val="20"/>
          <w:szCs w:val="20"/>
        </w:rPr>
        <w:t>to support Committee ac</w:t>
      </w:r>
      <w:r w:rsidR="00D90A74" w:rsidRPr="004F31CC">
        <w:rPr>
          <w:sz w:val="20"/>
          <w:szCs w:val="20"/>
        </w:rPr>
        <w:t>tivities to the Executive Board. Requests shall</w:t>
      </w:r>
      <w:r w:rsidRPr="004F31CC">
        <w:rPr>
          <w:sz w:val="20"/>
          <w:szCs w:val="20"/>
        </w:rPr>
        <w:t xml:space="preserve"> be granted at the discretion of the Executive Board.</w:t>
      </w:r>
    </w:p>
    <w:p w14:paraId="06A08995" w14:textId="77777777" w:rsidR="00934961" w:rsidRPr="004F31CC" w:rsidRDefault="00934961" w:rsidP="00ED638A">
      <w:pPr>
        <w:pStyle w:val="ListParagraph"/>
        <w:numPr>
          <w:ilvl w:val="0"/>
          <w:numId w:val="21"/>
        </w:numPr>
        <w:jc w:val="both"/>
        <w:rPr>
          <w:sz w:val="20"/>
          <w:szCs w:val="20"/>
        </w:rPr>
      </w:pPr>
      <w:r w:rsidRPr="004F31CC">
        <w:rPr>
          <w:sz w:val="20"/>
          <w:szCs w:val="20"/>
        </w:rPr>
        <w:t>All funds allocated to a Committee shall be used for purposes within the scope of the Association’s objectives.</w:t>
      </w:r>
    </w:p>
    <w:p w14:paraId="57CAD31F" w14:textId="77777777" w:rsidR="00934961" w:rsidRPr="004F31CC" w:rsidRDefault="00934961" w:rsidP="00ED638A">
      <w:pPr>
        <w:pStyle w:val="ListParagraph"/>
        <w:numPr>
          <w:ilvl w:val="0"/>
          <w:numId w:val="21"/>
        </w:numPr>
        <w:jc w:val="both"/>
        <w:rPr>
          <w:sz w:val="20"/>
          <w:szCs w:val="20"/>
        </w:rPr>
      </w:pPr>
      <w:r w:rsidRPr="004F31CC">
        <w:rPr>
          <w:sz w:val="20"/>
          <w:szCs w:val="20"/>
        </w:rPr>
        <w:t>Requests shall outline the proposed use of the funds.</w:t>
      </w:r>
    </w:p>
    <w:p w14:paraId="1B123CBB" w14:textId="77777777" w:rsidR="00AE2142" w:rsidRPr="004F31CC" w:rsidRDefault="00AE2142" w:rsidP="008460A7">
      <w:pPr>
        <w:jc w:val="both"/>
        <w:rPr>
          <w:sz w:val="20"/>
          <w:szCs w:val="20"/>
        </w:rPr>
      </w:pPr>
    </w:p>
    <w:p w14:paraId="25B09E10" w14:textId="77777777" w:rsidR="00AE2142" w:rsidRPr="004F31CC" w:rsidRDefault="00AE2142" w:rsidP="008460A7">
      <w:pPr>
        <w:jc w:val="both"/>
        <w:rPr>
          <w:b/>
          <w:sz w:val="20"/>
          <w:szCs w:val="20"/>
        </w:rPr>
      </w:pPr>
      <w:r w:rsidRPr="004F31CC">
        <w:rPr>
          <w:b/>
          <w:sz w:val="20"/>
          <w:szCs w:val="20"/>
        </w:rPr>
        <w:t>Articl</w:t>
      </w:r>
      <w:r w:rsidR="00DC6B15" w:rsidRPr="004F31CC">
        <w:rPr>
          <w:b/>
          <w:sz w:val="20"/>
          <w:szCs w:val="20"/>
        </w:rPr>
        <w:t>e XI</w:t>
      </w:r>
      <w:r w:rsidR="006561F5" w:rsidRPr="004F31CC">
        <w:rPr>
          <w:b/>
          <w:sz w:val="20"/>
          <w:szCs w:val="20"/>
        </w:rPr>
        <w:t>I</w:t>
      </w:r>
      <w:r w:rsidRPr="004F31CC">
        <w:rPr>
          <w:b/>
          <w:sz w:val="20"/>
          <w:szCs w:val="20"/>
        </w:rPr>
        <w:t>.</w:t>
      </w:r>
      <w:r w:rsidRPr="004F31CC">
        <w:rPr>
          <w:b/>
          <w:sz w:val="20"/>
          <w:szCs w:val="20"/>
        </w:rPr>
        <w:tab/>
      </w:r>
      <w:r w:rsidR="00F14BC0" w:rsidRPr="004F31CC">
        <w:rPr>
          <w:b/>
          <w:sz w:val="20"/>
          <w:szCs w:val="20"/>
        </w:rPr>
        <w:t>Divisions</w:t>
      </w:r>
    </w:p>
    <w:p w14:paraId="03AC9446" w14:textId="77777777" w:rsidR="00AE2142" w:rsidRPr="004F31CC" w:rsidRDefault="00AE2142" w:rsidP="008460A7">
      <w:pPr>
        <w:jc w:val="both"/>
        <w:rPr>
          <w:sz w:val="20"/>
          <w:szCs w:val="20"/>
        </w:rPr>
      </w:pPr>
      <w:r w:rsidRPr="004F31CC">
        <w:rPr>
          <w:sz w:val="20"/>
          <w:szCs w:val="20"/>
        </w:rPr>
        <w:t>Section 1.</w:t>
      </w:r>
      <w:r w:rsidRPr="004F31CC">
        <w:rPr>
          <w:sz w:val="20"/>
          <w:szCs w:val="20"/>
        </w:rPr>
        <w:tab/>
      </w:r>
      <w:r w:rsidR="00F14BC0" w:rsidRPr="004F31CC">
        <w:rPr>
          <w:sz w:val="20"/>
          <w:szCs w:val="20"/>
        </w:rPr>
        <w:t>Divisions</w:t>
      </w:r>
      <w:r w:rsidRPr="004F31CC">
        <w:rPr>
          <w:sz w:val="20"/>
          <w:szCs w:val="20"/>
        </w:rPr>
        <w:t xml:space="preserve"> of the Association shall be:</w:t>
      </w:r>
    </w:p>
    <w:p w14:paraId="0EC0E759" w14:textId="77777777" w:rsidR="00F14BC0" w:rsidRPr="004F31CC" w:rsidRDefault="00F14BC0" w:rsidP="00ED638A">
      <w:pPr>
        <w:pStyle w:val="ListParagraph"/>
        <w:numPr>
          <w:ilvl w:val="0"/>
          <w:numId w:val="22"/>
        </w:numPr>
        <w:jc w:val="both"/>
        <w:rPr>
          <w:sz w:val="20"/>
          <w:szCs w:val="20"/>
        </w:rPr>
      </w:pPr>
      <w:r w:rsidRPr="004F31CC">
        <w:rPr>
          <w:sz w:val="20"/>
          <w:szCs w:val="20"/>
        </w:rPr>
        <w:t>Administration – encompasses:</w:t>
      </w:r>
    </w:p>
    <w:p w14:paraId="1977F15D" w14:textId="77777777" w:rsidR="00F14BC0" w:rsidRPr="004F31CC" w:rsidRDefault="00F14BC0" w:rsidP="00ED638A">
      <w:pPr>
        <w:pStyle w:val="ListParagraph"/>
        <w:numPr>
          <w:ilvl w:val="0"/>
          <w:numId w:val="23"/>
        </w:numPr>
        <w:jc w:val="both"/>
        <w:rPr>
          <w:sz w:val="20"/>
          <w:szCs w:val="20"/>
        </w:rPr>
      </w:pPr>
      <w:r w:rsidRPr="004F31CC">
        <w:rPr>
          <w:sz w:val="20"/>
          <w:szCs w:val="20"/>
        </w:rPr>
        <w:t>Archives and History Committee</w:t>
      </w:r>
    </w:p>
    <w:p w14:paraId="297340D2" w14:textId="77777777" w:rsidR="00F14BC0" w:rsidRPr="004F31CC" w:rsidRDefault="00F14BC0" w:rsidP="00ED638A">
      <w:pPr>
        <w:pStyle w:val="ListParagraph"/>
        <w:numPr>
          <w:ilvl w:val="0"/>
          <w:numId w:val="23"/>
        </w:numPr>
        <w:jc w:val="both"/>
        <w:rPr>
          <w:sz w:val="20"/>
          <w:szCs w:val="20"/>
        </w:rPr>
      </w:pPr>
      <w:r w:rsidRPr="004F31CC">
        <w:rPr>
          <w:sz w:val="20"/>
          <w:szCs w:val="20"/>
        </w:rPr>
        <w:t>ByLaws and Procedures Committee</w:t>
      </w:r>
    </w:p>
    <w:p w14:paraId="458A8F6E" w14:textId="77777777" w:rsidR="00F14BC0" w:rsidRPr="004F31CC" w:rsidRDefault="00F14BC0" w:rsidP="00ED638A">
      <w:pPr>
        <w:pStyle w:val="ListParagraph"/>
        <w:numPr>
          <w:ilvl w:val="0"/>
          <w:numId w:val="23"/>
        </w:numPr>
        <w:jc w:val="both"/>
        <w:rPr>
          <w:sz w:val="20"/>
          <w:szCs w:val="20"/>
        </w:rPr>
      </w:pPr>
      <w:r w:rsidRPr="004F31CC">
        <w:rPr>
          <w:sz w:val="20"/>
          <w:szCs w:val="20"/>
        </w:rPr>
        <w:t>Finance Committee</w:t>
      </w:r>
    </w:p>
    <w:p w14:paraId="6FAD5250" w14:textId="77777777" w:rsidR="00F14BC0" w:rsidRPr="004F31CC" w:rsidRDefault="00F14BC0" w:rsidP="00ED638A">
      <w:pPr>
        <w:pStyle w:val="ListParagraph"/>
        <w:numPr>
          <w:ilvl w:val="0"/>
          <w:numId w:val="23"/>
        </w:numPr>
        <w:jc w:val="both"/>
        <w:rPr>
          <w:sz w:val="20"/>
          <w:szCs w:val="20"/>
        </w:rPr>
      </w:pPr>
      <w:r w:rsidRPr="004F31CC">
        <w:rPr>
          <w:sz w:val="20"/>
          <w:szCs w:val="20"/>
        </w:rPr>
        <w:t>Strategic Planning Committee</w:t>
      </w:r>
    </w:p>
    <w:p w14:paraId="673BC1B8" w14:textId="77777777" w:rsidR="00F14BC0" w:rsidRPr="004F31CC" w:rsidRDefault="00F14BC0" w:rsidP="00ED638A">
      <w:pPr>
        <w:pStyle w:val="ListParagraph"/>
        <w:numPr>
          <w:ilvl w:val="0"/>
          <w:numId w:val="22"/>
        </w:numPr>
        <w:jc w:val="both"/>
        <w:rPr>
          <w:sz w:val="20"/>
          <w:szCs w:val="20"/>
        </w:rPr>
      </w:pPr>
      <w:r w:rsidRPr="004F31CC">
        <w:rPr>
          <w:sz w:val="20"/>
          <w:szCs w:val="20"/>
        </w:rPr>
        <w:t>Membership – encompasses:</w:t>
      </w:r>
    </w:p>
    <w:p w14:paraId="7A839704" w14:textId="77777777" w:rsidR="00F14BC0" w:rsidRPr="004F31CC" w:rsidRDefault="00F14BC0" w:rsidP="00ED638A">
      <w:pPr>
        <w:pStyle w:val="ListParagraph"/>
        <w:numPr>
          <w:ilvl w:val="0"/>
          <w:numId w:val="24"/>
        </w:numPr>
        <w:jc w:val="both"/>
        <w:rPr>
          <w:sz w:val="20"/>
          <w:szCs w:val="20"/>
        </w:rPr>
      </w:pPr>
      <w:r w:rsidRPr="004F31CC">
        <w:rPr>
          <w:sz w:val="20"/>
          <w:szCs w:val="20"/>
        </w:rPr>
        <w:t xml:space="preserve"> Membership Committee</w:t>
      </w:r>
    </w:p>
    <w:p w14:paraId="2545793A" w14:textId="77777777" w:rsidR="00F14BC0" w:rsidRPr="004F31CC" w:rsidRDefault="00F14BC0" w:rsidP="00ED638A">
      <w:pPr>
        <w:pStyle w:val="ListParagraph"/>
        <w:numPr>
          <w:ilvl w:val="0"/>
          <w:numId w:val="22"/>
        </w:numPr>
        <w:jc w:val="both"/>
        <w:rPr>
          <w:sz w:val="20"/>
          <w:szCs w:val="20"/>
        </w:rPr>
      </w:pPr>
      <w:r w:rsidRPr="004F31CC">
        <w:rPr>
          <w:sz w:val="20"/>
          <w:szCs w:val="20"/>
        </w:rPr>
        <w:t>Communications – encompasses:</w:t>
      </w:r>
    </w:p>
    <w:p w14:paraId="75487AD0" w14:textId="77777777" w:rsidR="00630C03" w:rsidRPr="004F31CC" w:rsidRDefault="00630C03" w:rsidP="00ED638A">
      <w:pPr>
        <w:pStyle w:val="ListParagraph"/>
        <w:numPr>
          <w:ilvl w:val="0"/>
          <w:numId w:val="25"/>
        </w:numPr>
        <w:jc w:val="both"/>
        <w:rPr>
          <w:sz w:val="20"/>
          <w:szCs w:val="20"/>
        </w:rPr>
      </w:pPr>
      <w:r w:rsidRPr="004F31CC">
        <w:rPr>
          <w:sz w:val="20"/>
          <w:szCs w:val="20"/>
        </w:rPr>
        <w:t>Public Relations Committee</w:t>
      </w:r>
    </w:p>
    <w:p w14:paraId="789C681B" w14:textId="77777777" w:rsidR="00630C03" w:rsidRPr="004F31CC" w:rsidRDefault="00630C03" w:rsidP="00ED638A">
      <w:pPr>
        <w:pStyle w:val="ListParagraph"/>
        <w:numPr>
          <w:ilvl w:val="0"/>
          <w:numId w:val="25"/>
        </w:numPr>
        <w:jc w:val="both"/>
        <w:rPr>
          <w:sz w:val="20"/>
          <w:szCs w:val="20"/>
        </w:rPr>
      </w:pPr>
      <w:r w:rsidRPr="004F31CC">
        <w:rPr>
          <w:sz w:val="20"/>
          <w:szCs w:val="20"/>
        </w:rPr>
        <w:t>Publications Advisory Committee</w:t>
      </w:r>
    </w:p>
    <w:p w14:paraId="2352DF67" w14:textId="77777777" w:rsidR="00630C03" w:rsidRPr="004F31CC" w:rsidRDefault="00630C03" w:rsidP="00ED638A">
      <w:pPr>
        <w:pStyle w:val="ListParagraph"/>
        <w:numPr>
          <w:ilvl w:val="0"/>
          <w:numId w:val="22"/>
        </w:numPr>
        <w:jc w:val="both"/>
        <w:rPr>
          <w:sz w:val="20"/>
          <w:szCs w:val="20"/>
        </w:rPr>
      </w:pPr>
      <w:r w:rsidRPr="004F31CC">
        <w:rPr>
          <w:sz w:val="20"/>
          <w:szCs w:val="20"/>
        </w:rPr>
        <w:t>Advocacy – encompasses:</w:t>
      </w:r>
    </w:p>
    <w:p w14:paraId="3D51352E" w14:textId="77777777" w:rsidR="00630C03" w:rsidRPr="004F31CC" w:rsidRDefault="00630C03" w:rsidP="00ED638A">
      <w:pPr>
        <w:pStyle w:val="ListParagraph"/>
        <w:numPr>
          <w:ilvl w:val="0"/>
          <w:numId w:val="26"/>
        </w:numPr>
        <w:jc w:val="both"/>
        <w:rPr>
          <w:sz w:val="20"/>
          <w:szCs w:val="20"/>
        </w:rPr>
      </w:pPr>
      <w:r w:rsidRPr="004F31CC">
        <w:rPr>
          <w:sz w:val="20"/>
          <w:szCs w:val="20"/>
        </w:rPr>
        <w:t>Advisory Committee on State Documents</w:t>
      </w:r>
    </w:p>
    <w:p w14:paraId="6F71F97A" w14:textId="2DC223EF" w:rsidR="00630C03" w:rsidRPr="004F31CC" w:rsidRDefault="00630C03" w:rsidP="00ED638A">
      <w:pPr>
        <w:pStyle w:val="ListParagraph"/>
        <w:numPr>
          <w:ilvl w:val="0"/>
          <w:numId w:val="26"/>
        </w:numPr>
        <w:jc w:val="both"/>
        <w:rPr>
          <w:sz w:val="20"/>
          <w:szCs w:val="20"/>
        </w:rPr>
      </w:pPr>
      <w:r w:rsidRPr="004F31CC">
        <w:rPr>
          <w:sz w:val="20"/>
          <w:szCs w:val="20"/>
        </w:rPr>
        <w:t xml:space="preserve">Diversity </w:t>
      </w:r>
      <w:r w:rsidR="00A66A8A">
        <w:rPr>
          <w:sz w:val="20"/>
          <w:szCs w:val="20"/>
        </w:rPr>
        <w:t xml:space="preserve">and Inclusion </w:t>
      </w:r>
      <w:r w:rsidRPr="004F31CC">
        <w:rPr>
          <w:sz w:val="20"/>
          <w:szCs w:val="20"/>
        </w:rPr>
        <w:t>Committee</w:t>
      </w:r>
    </w:p>
    <w:p w14:paraId="027CC060" w14:textId="77777777" w:rsidR="00630C03" w:rsidRPr="004F31CC" w:rsidRDefault="00630C03" w:rsidP="00ED638A">
      <w:pPr>
        <w:pStyle w:val="ListParagraph"/>
        <w:numPr>
          <w:ilvl w:val="0"/>
          <w:numId w:val="26"/>
        </w:numPr>
        <w:jc w:val="both"/>
        <w:rPr>
          <w:sz w:val="20"/>
          <w:szCs w:val="20"/>
        </w:rPr>
      </w:pPr>
      <w:r w:rsidRPr="004F31CC">
        <w:rPr>
          <w:sz w:val="20"/>
          <w:szCs w:val="20"/>
        </w:rPr>
        <w:t>Intellectual Freedom Committee</w:t>
      </w:r>
    </w:p>
    <w:p w14:paraId="06ECCA84" w14:textId="77777777" w:rsidR="00630C03" w:rsidRPr="004F31CC" w:rsidRDefault="00630C03" w:rsidP="00ED638A">
      <w:pPr>
        <w:pStyle w:val="ListParagraph"/>
        <w:numPr>
          <w:ilvl w:val="0"/>
          <w:numId w:val="26"/>
        </w:numPr>
        <w:jc w:val="both"/>
        <w:rPr>
          <w:sz w:val="20"/>
          <w:szCs w:val="20"/>
        </w:rPr>
      </w:pPr>
      <w:r w:rsidRPr="004F31CC">
        <w:rPr>
          <w:sz w:val="20"/>
          <w:szCs w:val="20"/>
        </w:rPr>
        <w:t>Legislation Committee</w:t>
      </w:r>
    </w:p>
    <w:p w14:paraId="4521E0CE" w14:textId="77777777" w:rsidR="00630C03" w:rsidRPr="004F31CC" w:rsidRDefault="00630C03" w:rsidP="00ED638A">
      <w:pPr>
        <w:pStyle w:val="ListParagraph"/>
        <w:numPr>
          <w:ilvl w:val="0"/>
          <w:numId w:val="22"/>
        </w:numPr>
        <w:jc w:val="both"/>
        <w:rPr>
          <w:sz w:val="20"/>
          <w:szCs w:val="20"/>
        </w:rPr>
      </w:pPr>
      <w:r w:rsidRPr="004F31CC">
        <w:rPr>
          <w:sz w:val="20"/>
          <w:szCs w:val="20"/>
        </w:rPr>
        <w:t>Continuing Education – encompasses:</w:t>
      </w:r>
    </w:p>
    <w:p w14:paraId="3FBA07CF" w14:textId="77777777" w:rsidR="00630C03" w:rsidRPr="004F31CC" w:rsidRDefault="00630C03" w:rsidP="00ED638A">
      <w:pPr>
        <w:pStyle w:val="ListParagraph"/>
        <w:numPr>
          <w:ilvl w:val="0"/>
          <w:numId w:val="27"/>
        </w:numPr>
        <w:jc w:val="both"/>
        <w:rPr>
          <w:sz w:val="20"/>
          <w:szCs w:val="20"/>
        </w:rPr>
      </w:pPr>
      <w:r w:rsidRPr="004F31CC">
        <w:rPr>
          <w:sz w:val="20"/>
          <w:szCs w:val="20"/>
        </w:rPr>
        <w:t>Conference Planning Committee</w:t>
      </w:r>
    </w:p>
    <w:p w14:paraId="5ECA579B" w14:textId="77777777" w:rsidR="00630C03" w:rsidRPr="004F31CC" w:rsidRDefault="00630C03" w:rsidP="00ED638A">
      <w:pPr>
        <w:pStyle w:val="ListParagraph"/>
        <w:numPr>
          <w:ilvl w:val="0"/>
          <w:numId w:val="27"/>
        </w:numPr>
        <w:jc w:val="both"/>
        <w:rPr>
          <w:sz w:val="20"/>
          <w:szCs w:val="20"/>
        </w:rPr>
      </w:pPr>
      <w:r w:rsidRPr="004F31CC">
        <w:rPr>
          <w:sz w:val="20"/>
          <w:szCs w:val="20"/>
        </w:rPr>
        <w:t>Honors, Awards, and Scholarships Committee</w:t>
      </w:r>
    </w:p>
    <w:p w14:paraId="138FB31F" w14:textId="77777777" w:rsidR="00AE2142" w:rsidRPr="004F31CC" w:rsidRDefault="00630C03" w:rsidP="00ED638A">
      <w:pPr>
        <w:pStyle w:val="ListParagraph"/>
        <w:numPr>
          <w:ilvl w:val="0"/>
          <w:numId w:val="27"/>
        </w:numPr>
        <w:jc w:val="both"/>
        <w:rPr>
          <w:sz w:val="20"/>
          <w:szCs w:val="20"/>
        </w:rPr>
      </w:pPr>
      <w:r w:rsidRPr="004F31CC">
        <w:rPr>
          <w:sz w:val="20"/>
          <w:szCs w:val="20"/>
        </w:rPr>
        <w:t>Staff and Career Development Committee</w:t>
      </w:r>
      <w:r w:rsidR="00AE2142" w:rsidRPr="004F31CC">
        <w:rPr>
          <w:sz w:val="20"/>
          <w:szCs w:val="20"/>
        </w:rPr>
        <w:tab/>
      </w:r>
      <w:r w:rsidR="00AE2142" w:rsidRPr="004F31CC">
        <w:rPr>
          <w:sz w:val="20"/>
          <w:szCs w:val="20"/>
        </w:rPr>
        <w:tab/>
      </w:r>
      <w:r w:rsidR="00AE2142" w:rsidRPr="004F31CC">
        <w:rPr>
          <w:sz w:val="20"/>
          <w:szCs w:val="20"/>
        </w:rPr>
        <w:tab/>
      </w:r>
    </w:p>
    <w:p w14:paraId="0AD76FA0" w14:textId="77777777" w:rsidR="00AE2142" w:rsidRPr="004F31CC" w:rsidRDefault="00AE2142" w:rsidP="008460A7">
      <w:pPr>
        <w:jc w:val="both"/>
        <w:rPr>
          <w:sz w:val="20"/>
          <w:szCs w:val="20"/>
        </w:rPr>
      </w:pPr>
    </w:p>
    <w:p w14:paraId="05E20BEB" w14:textId="77777777" w:rsidR="00630C03" w:rsidRPr="004F31CC" w:rsidRDefault="00DC6B15" w:rsidP="00630C03">
      <w:pPr>
        <w:jc w:val="both"/>
        <w:rPr>
          <w:b/>
          <w:sz w:val="20"/>
          <w:szCs w:val="20"/>
        </w:rPr>
      </w:pPr>
      <w:r w:rsidRPr="004F31CC">
        <w:rPr>
          <w:b/>
          <w:sz w:val="20"/>
          <w:szCs w:val="20"/>
        </w:rPr>
        <w:t>Article XII</w:t>
      </w:r>
      <w:r w:rsidR="006561F5" w:rsidRPr="004F31CC">
        <w:rPr>
          <w:b/>
          <w:sz w:val="20"/>
          <w:szCs w:val="20"/>
        </w:rPr>
        <w:t>I</w:t>
      </w:r>
      <w:r w:rsidR="00630C03" w:rsidRPr="004F31CC">
        <w:rPr>
          <w:b/>
          <w:sz w:val="20"/>
          <w:szCs w:val="20"/>
        </w:rPr>
        <w:t>.</w:t>
      </w:r>
      <w:r w:rsidR="00630C03" w:rsidRPr="004F31CC">
        <w:rPr>
          <w:b/>
          <w:sz w:val="20"/>
          <w:szCs w:val="20"/>
        </w:rPr>
        <w:tab/>
        <w:t>Division Representative</w:t>
      </w:r>
    </w:p>
    <w:p w14:paraId="4BEFF217" w14:textId="77777777" w:rsidR="00630C03" w:rsidRPr="004F31CC" w:rsidRDefault="00630C03" w:rsidP="00630C03">
      <w:pPr>
        <w:ind w:left="1440" w:hanging="1440"/>
        <w:jc w:val="both"/>
        <w:rPr>
          <w:sz w:val="20"/>
          <w:szCs w:val="20"/>
        </w:rPr>
      </w:pPr>
      <w:r w:rsidRPr="004F31CC">
        <w:rPr>
          <w:sz w:val="20"/>
          <w:szCs w:val="20"/>
        </w:rPr>
        <w:t>Section 1.</w:t>
      </w:r>
      <w:r w:rsidRPr="004F31CC">
        <w:rPr>
          <w:sz w:val="20"/>
          <w:szCs w:val="20"/>
        </w:rPr>
        <w:tab/>
        <w:t>Each Division shall be represented by a Division Representative appointed on a rotating basis by the Vice President/President-Elect from the Chairs of Committees within each Division.</w:t>
      </w:r>
    </w:p>
    <w:p w14:paraId="4F272D47" w14:textId="77777777" w:rsidR="00630C03" w:rsidRPr="004F31CC" w:rsidRDefault="00630C03" w:rsidP="00630C03">
      <w:pPr>
        <w:ind w:left="1440" w:hanging="1440"/>
        <w:jc w:val="both"/>
        <w:rPr>
          <w:sz w:val="20"/>
          <w:szCs w:val="20"/>
        </w:rPr>
      </w:pPr>
    </w:p>
    <w:p w14:paraId="2D00DD3A" w14:textId="77777777" w:rsidR="00630C03" w:rsidRPr="004F31CC" w:rsidRDefault="00630C03" w:rsidP="00630C03">
      <w:pPr>
        <w:ind w:left="1440" w:hanging="1440"/>
        <w:jc w:val="both"/>
        <w:rPr>
          <w:sz w:val="20"/>
          <w:szCs w:val="20"/>
        </w:rPr>
      </w:pPr>
      <w:r w:rsidRPr="004F31CC">
        <w:rPr>
          <w:sz w:val="20"/>
          <w:szCs w:val="20"/>
        </w:rPr>
        <w:t>Section 2.</w:t>
      </w:r>
      <w:r w:rsidRPr="004F31CC">
        <w:rPr>
          <w:sz w:val="20"/>
          <w:szCs w:val="20"/>
        </w:rPr>
        <w:tab/>
        <w:t>Division Representative shall serve a term of one year and shall not be eligible for re—appointment in the year immediately following that service.</w:t>
      </w:r>
    </w:p>
    <w:p w14:paraId="1533CB25" w14:textId="77777777" w:rsidR="00630C03" w:rsidRPr="004F31CC" w:rsidRDefault="00630C03" w:rsidP="00630C03">
      <w:pPr>
        <w:ind w:left="1440" w:hanging="1440"/>
        <w:jc w:val="both"/>
        <w:rPr>
          <w:sz w:val="20"/>
          <w:szCs w:val="20"/>
        </w:rPr>
      </w:pPr>
    </w:p>
    <w:p w14:paraId="7F051272" w14:textId="77777777" w:rsidR="00630C03" w:rsidRPr="004F31CC" w:rsidRDefault="00630C03" w:rsidP="00630C03">
      <w:pPr>
        <w:ind w:left="1440" w:hanging="1440"/>
        <w:jc w:val="both"/>
        <w:rPr>
          <w:sz w:val="20"/>
          <w:szCs w:val="20"/>
        </w:rPr>
      </w:pPr>
      <w:r w:rsidRPr="004F31CC">
        <w:rPr>
          <w:sz w:val="20"/>
          <w:szCs w:val="20"/>
        </w:rPr>
        <w:t>Section 3.</w:t>
      </w:r>
      <w:r w:rsidRPr="004F31CC">
        <w:rPr>
          <w:sz w:val="20"/>
          <w:szCs w:val="20"/>
        </w:rPr>
        <w:tab/>
        <w:t>All Division Representatives shall be members of the Association.</w:t>
      </w:r>
    </w:p>
    <w:p w14:paraId="00A18E9D" w14:textId="77777777" w:rsidR="00630C03" w:rsidRPr="004F31CC" w:rsidRDefault="00630C03" w:rsidP="00630C03">
      <w:pPr>
        <w:ind w:left="1440" w:hanging="1440"/>
        <w:jc w:val="both"/>
        <w:rPr>
          <w:sz w:val="20"/>
          <w:szCs w:val="20"/>
        </w:rPr>
      </w:pPr>
    </w:p>
    <w:p w14:paraId="50E8BF6D" w14:textId="77777777" w:rsidR="00630C03" w:rsidRPr="004F31CC" w:rsidRDefault="00630C03" w:rsidP="00630C03">
      <w:pPr>
        <w:ind w:left="1440" w:hanging="1440"/>
        <w:jc w:val="both"/>
        <w:rPr>
          <w:sz w:val="20"/>
          <w:szCs w:val="20"/>
        </w:rPr>
      </w:pPr>
      <w:r w:rsidRPr="004F31CC">
        <w:rPr>
          <w:sz w:val="20"/>
          <w:szCs w:val="20"/>
        </w:rPr>
        <w:t>Section 4.</w:t>
      </w:r>
      <w:r w:rsidRPr="004F31CC">
        <w:rPr>
          <w:sz w:val="20"/>
          <w:szCs w:val="20"/>
        </w:rPr>
        <w:tab/>
        <w:t>Responsibilities of Division Representative shall be</w:t>
      </w:r>
      <w:r w:rsidR="0092057F" w:rsidRPr="004F31CC">
        <w:rPr>
          <w:sz w:val="20"/>
          <w:szCs w:val="20"/>
        </w:rPr>
        <w:t xml:space="preserve"> to</w:t>
      </w:r>
      <w:r w:rsidRPr="004F31CC">
        <w:rPr>
          <w:sz w:val="20"/>
          <w:szCs w:val="20"/>
        </w:rPr>
        <w:t>:</w:t>
      </w:r>
    </w:p>
    <w:p w14:paraId="0C04A0C1" w14:textId="77777777" w:rsidR="00D90A74" w:rsidRPr="004F31CC" w:rsidRDefault="00BD0CCB" w:rsidP="00ED638A">
      <w:pPr>
        <w:pStyle w:val="ListParagraph"/>
        <w:numPr>
          <w:ilvl w:val="0"/>
          <w:numId w:val="28"/>
        </w:numPr>
        <w:jc w:val="both"/>
        <w:rPr>
          <w:sz w:val="20"/>
          <w:szCs w:val="20"/>
        </w:rPr>
      </w:pPr>
      <w:r w:rsidRPr="004F31CC">
        <w:rPr>
          <w:sz w:val="20"/>
          <w:szCs w:val="20"/>
        </w:rPr>
        <w:t>r</w:t>
      </w:r>
      <w:r w:rsidR="00D90A74" w:rsidRPr="004F31CC">
        <w:rPr>
          <w:sz w:val="20"/>
          <w:szCs w:val="20"/>
        </w:rPr>
        <w:t>epresent the committees encompassed by that Division;</w:t>
      </w:r>
    </w:p>
    <w:p w14:paraId="2897B720" w14:textId="77777777" w:rsidR="00D90A74" w:rsidRPr="004F31CC" w:rsidRDefault="00BD0CCB" w:rsidP="00ED638A">
      <w:pPr>
        <w:pStyle w:val="ListParagraph"/>
        <w:numPr>
          <w:ilvl w:val="0"/>
          <w:numId w:val="28"/>
        </w:numPr>
        <w:jc w:val="both"/>
        <w:rPr>
          <w:sz w:val="20"/>
          <w:szCs w:val="20"/>
        </w:rPr>
      </w:pPr>
      <w:r w:rsidRPr="004F31CC">
        <w:rPr>
          <w:sz w:val="20"/>
          <w:szCs w:val="20"/>
        </w:rPr>
        <w:t>c</w:t>
      </w:r>
      <w:r w:rsidR="00D90A74" w:rsidRPr="004F31CC">
        <w:rPr>
          <w:sz w:val="20"/>
          <w:szCs w:val="20"/>
        </w:rPr>
        <w:t>ommunicate with the appropriate constituency as to t</w:t>
      </w:r>
      <w:r w:rsidR="00666459" w:rsidRPr="004F31CC">
        <w:rPr>
          <w:sz w:val="20"/>
          <w:szCs w:val="20"/>
        </w:rPr>
        <w:t xml:space="preserve">he discussions and </w:t>
      </w:r>
      <w:r w:rsidR="00D90A74" w:rsidRPr="004F31CC">
        <w:rPr>
          <w:sz w:val="20"/>
          <w:szCs w:val="20"/>
        </w:rPr>
        <w:t xml:space="preserve">decisions of the </w:t>
      </w:r>
      <w:r w:rsidR="00D74F68" w:rsidRPr="004F31CC">
        <w:rPr>
          <w:sz w:val="20"/>
          <w:szCs w:val="20"/>
        </w:rPr>
        <w:t>Advisory Council</w:t>
      </w:r>
      <w:r w:rsidR="00D90A74" w:rsidRPr="004F31CC">
        <w:rPr>
          <w:sz w:val="20"/>
          <w:szCs w:val="20"/>
        </w:rPr>
        <w:t>;</w:t>
      </w:r>
    </w:p>
    <w:p w14:paraId="5F590424" w14:textId="77777777" w:rsidR="00D90A74" w:rsidRPr="004F31CC" w:rsidRDefault="00BD0CCB" w:rsidP="00ED638A">
      <w:pPr>
        <w:pStyle w:val="ListParagraph"/>
        <w:numPr>
          <w:ilvl w:val="0"/>
          <w:numId w:val="28"/>
        </w:numPr>
        <w:jc w:val="both"/>
        <w:rPr>
          <w:sz w:val="20"/>
          <w:szCs w:val="20"/>
        </w:rPr>
      </w:pPr>
      <w:r w:rsidRPr="004F31CC">
        <w:rPr>
          <w:sz w:val="20"/>
          <w:szCs w:val="20"/>
        </w:rPr>
        <w:t>a</w:t>
      </w:r>
      <w:r w:rsidR="00D90A74" w:rsidRPr="004F31CC">
        <w:rPr>
          <w:sz w:val="20"/>
          <w:szCs w:val="20"/>
        </w:rPr>
        <w:t xml:space="preserve">ttend all meetings of the </w:t>
      </w:r>
      <w:r w:rsidR="00D74F68" w:rsidRPr="004F31CC">
        <w:rPr>
          <w:sz w:val="20"/>
          <w:szCs w:val="20"/>
        </w:rPr>
        <w:t>Advisory Council</w:t>
      </w:r>
    </w:p>
    <w:p w14:paraId="7500B7C9" w14:textId="77777777" w:rsidR="00AE2142" w:rsidRPr="004F31CC" w:rsidRDefault="00BD0CCB" w:rsidP="00ED638A">
      <w:pPr>
        <w:pStyle w:val="ListParagraph"/>
        <w:numPr>
          <w:ilvl w:val="0"/>
          <w:numId w:val="28"/>
        </w:numPr>
        <w:jc w:val="both"/>
        <w:rPr>
          <w:sz w:val="20"/>
          <w:szCs w:val="20"/>
        </w:rPr>
      </w:pPr>
      <w:r w:rsidRPr="004F31CC">
        <w:rPr>
          <w:sz w:val="20"/>
          <w:szCs w:val="20"/>
        </w:rPr>
        <w:t>s</w:t>
      </w:r>
      <w:r w:rsidR="00D90A74" w:rsidRPr="004F31CC">
        <w:rPr>
          <w:sz w:val="20"/>
          <w:szCs w:val="20"/>
        </w:rPr>
        <w:t>ubmit quarterly and annual reports of activities of the Division to the Executive Board.</w:t>
      </w:r>
    </w:p>
    <w:p w14:paraId="37978AA3" w14:textId="77777777" w:rsidR="00AE2142" w:rsidRPr="004F31CC" w:rsidRDefault="00AE2142" w:rsidP="008460A7">
      <w:pPr>
        <w:jc w:val="both"/>
        <w:rPr>
          <w:sz w:val="20"/>
          <w:szCs w:val="20"/>
        </w:rPr>
      </w:pPr>
    </w:p>
    <w:p w14:paraId="4BAE695A" w14:textId="77777777" w:rsidR="00AE2142" w:rsidRPr="004F31CC" w:rsidRDefault="006561F5" w:rsidP="008460A7">
      <w:pPr>
        <w:jc w:val="both"/>
        <w:rPr>
          <w:b/>
          <w:sz w:val="20"/>
          <w:szCs w:val="20"/>
        </w:rPr>
      </w:pPr>
      <w:r w:rsidRPr="004F31CC">
        <w:rPr>
          <w:b/>
          <w:sz w:val="20"/>
          <w:szCs w:val="20"/>
        </w:rPr>
        <w:t>Article XIV</w:t>
      </w:r>
      <w:r w:rsidR="00AE2142" w:rsidRPr="004F31CC">
        <w:rPr>
          <w:b/>
          <w:sz w:val="20"/>
          <w:szCs w:val="20"/>
        </w:rPr>
        <w:t>.</w:t>
      </w:r>
      <w:r w:rsidR="00AE2142" w:rsidRPr="004F31CC">
        <w:rPr>
          <w:b/>
          <w:sz w:val="20"/>
          <w:szCs w:val="20"/>
        </w:rPr>
        <w:tab/>
        <w:t>Roundtables</w:t>
      </w:r>
    </w:p>
    <w:p w14:paraId="7D0C8F3D" w14:textId="77777777" w:rsidR="00AE2142" w:rsidRPr="004F31CC" w:rsidRDefault="00AE2142" w:rsidP="008460A7">
      <w:pPr>
        <w:jc w:val="both"/>
        <w:rPr>
          <w:sz w:val="20"/>
          <w:szCs w:val="20"/>
        </w:rPr>
      </w:pPr>
      <w:r w:rsidRPr="004F31CC">
        <w:rPr>
          <w:sz w:val="20"/>
          <w:szCs w:val="20"/>
        </w:rPr>
        <w:t>Section 1.</w:t>
      </w:r>
      <w:r w:rsidRPr="004F31CC">
        <w:rPr>
          <w:sz w:val="20"/>
          <w:szCs w:val="20"/>
        </w:rPr>
        <w:tab/>
        <w:t>The Association may establish Roundtables where sufficient interest and need</w:t>
      </w:r>
    </w:p>
    <w:p w14:paraId="65E0066D" w14:textId="77777777" w:rsidR="00AE2142" w:rsidRPr="004F31CC" w:rsidRDefault="00AE2142" w:rsidP="008460A7">
      <w:pPr>
        <w:jc w:val="both"/>
        <w:rPr>
          <w:sz w:val="20"/>
          <w:szCs w:val="20"/>
        </w:rPr>
      </w:pPr>
      <w:r w:rsidRPr="004F31CC">
        <w:rPr>
          <w:sz w:val="20"/>
          <w:szCs w:val="20"/>
        </w:rPr>
        <w:tab/>
      </w:r>
      <w:r w:rsidRPr="004F31CC">
        <w:rPr>
          <w:sz w:val="20"/>
          <w:szCs w:val="20"/>
        </w:rPr>
        <w:tab/>
        <w:t>justify.  A Roundtable is a membership unit established to promote a field of</w:t>
      </w:r>
    </w:p>
    <w:p w14:paraId="5E6379C2" w14:textId="77777777" w:rsidR="00AE2142" w:rsidRPr="004F31CC" w:rsidRDefault="00D90A74" w:rsidP="008460A7">
      <w:pPr>
        <w:jc w:val="both"/>
        <w:rPr>
          <w:sz w:val="20"/>
          <w:szCs w:val="20"/>
        </w:rPr>
      </w:pPr>
      <w:r w:rsidRPr="004F31CC">
        <w:rPr>
          <w:sz w:val="20"/>
          <w:szCs w:val="20"/>
        </w:rPr>
        <w:tab/>
      </w:r>
      <w:r w:rsidRPr="004F31CC">
        <w:rPr>
          <w:sz w:val="20"/>
          <w:szCs w:val="20"/>
        </w:rPr>
        <w:tab/>
        <w:t>library interest.</w:t>
      </w:r>
    </w:p>
    <w:p w14:paraId="2942F27A" w14:textId="77777777" w:rsidR="00AE2142" w:rsidRPr="004F31CC" w:rsidRDefault="00AE2142" w:rsidP="008460A7">
      <w:pPr>
        <w:jc w:val="both"/>
        <w:rPr>
          <w:sz w:val="20"/>
          <w:szCs w:val="20"/>
        </w:rPr>
      </w:pPr>
    </w:p>
    <w:p w14:paraId="085CF47C" w14:textId="77777777" w:rsidR="00AE2142" w:rsidRPr="004F31CC" w:rsidRDefault="00AE2142" w:rsidP="008460A7">
      <w:pPr>
        <w:jc w:val="both"/>
        <w:rPr>
          <w:sz w:val="20"/>
          <w:szCs w:val="20"/>
        </w:rPr>
      </w:pPr>
      <w:r w:rsidRPr="004F31CC">
        <w:rPr>
          <w:sz w:val="20"/>
          <w:szCs w:val="20"/>
        </w:rPr>
        <w:t>Section 2.</w:t>
      </w:r>
      <w:r w:rsidRPr="004F31CC">
        <w:rPr>
          <w:sz w:val="20"/>
          <w:szCs w:val="20"/>
        </w:rPr>
        <w:tab/>
        <w:t>Any group desiring to organize a Roundtable shall present a petition containing</w:t>
      </w:r>
    </w:p>
    <w:p w14:paraId="711BFB6E" w14:textId="14475EBD" w:rsidR="00AE2142" w:rsidRPr="004F31CC" w:rsidRDefault="00AE2142" w:rsidP="008460A7">
      <w:pPr>
        <w:jc w:val="both"/>
        <w:rPr>
          <w:sz w:val="20"/>
          <w:szCs w:val="20"/>
        </w:rPr>
      </w:pPr>
      <w:r w:rsidRPr="004F31CC">
        <w:rPr>
          <w:sz w:val="20"/>
          <w:szCs w:val="20"/>
        </w:rPr>
        <w:tab/>
      </w:r>
      <w:r w:rsidRPr="004F31CC">
        <w:rPr>
          <w:sz w:val="20"/>
          <w:szCs w:val="20"/>
        </w:rPr>
        <w:tab/>
        <w:t xml:space="preserve">the signatures of 25 </w:t>
      </w:r>
      <w:r w:rsidR="00730727">
        <w:rPr>
          <w:sz w:val="20"/>
          <w:szCs w:val="20"/>
        </w:rPr>
        <w:t>TNLA</w:t>
      </w:r>
      <w:r w:rsidRPr="004F31CC">
        <w:rPr>
          <w:sz w:val="20"/>
          <w:szCs w:val="20"/>
        </w:rPr>
        <w:t xml:space="preserve"> members to the </w:t>
      </w:r>
      <w:r w:rsidR="00BD0CCB" w:rsidRPr="004F31CC">
        <w:rPr>
          <w:sz w:val="20"/>
          <w:szCs w:val="20"/>
        </w:rPr>
        <w:t>Executive Board</w:t>
      </w:r>
      <w:r w:rsidRPr="004F31CC">
        <w:rPr>
          <w:sz w:val="20"/>
          <w:szCs w:val="20"/>
        </w:rPr>
        <w:t xml:space="preserve"> for action. The Association</w:t>
      </w:r>
    </w:p>
    <w:p w14:paraId="5989A89D" w14:textId="77777777" w:rsidR="00AE2142" w:rsidRPr="004F31CC" w:rsidRDefault="00AE2142" w:rsidP="008460A7">
      <w:pPr>
        <w:jc w:val="both"/>
        <w:rPr>
          <w:sz w:val="20"/>
          <w:szCs w:val="20"/>
        </w:rPr>
      </w:pPr>
      <w:r w:rsidRPr="004F31CC">
        <w:rPr>
          <w:sz w:val="20"/>
          <w:szCs w:val="20"/>
        </w:rPr>
        <w:tab/>
      </w:r>
      <w:r w:rsidRPr="004F31CC">
        <w:rPr>
          <w:sz w:val="20"/>
          <w:szCs w:val="20"/>
        </w:rPr>
        <w:tab/>
        <w:t>shall discontinue a Roundtable when interest wanes or membership drops</w:t>
      </w:r>
    </w:p>
    <w:p w14:paraId="11168068" w14:textId="77777777" w:rsidR="00AE2142" w:rsidRPr="004F31CC" w:rsidRDefault="00AE2142" w:rsidP="008460A7">
      <w:pPr>
        <w:jc w:val="both"/>
        <w:rPr>
          <w:sz w:val="20"/>
          <w:szCs w:val="20"/>
        </w:rPr>
      </w:pPr>
      <w:r w:rsidRPr="004F31CC">
        <w:rPr>
          <w:sz w:val="20"/>
          <w:szCs w:val="20"/>
        </w:rPr>
        <w:tab/>
      </w:r>
      <w:r w:rsidRPr="004F31CC">
        <w:rPr>
          <w:sz w:val="20"/>
          <w:szCs w:val="20"/>
        </w:rPr>
        <w:tab/>
        <w:t>below 25.</w:t>
      </w:r>
    </w:p>
    <w:p w14:paraId="2748C271" w14:textId="77777777" w:rsidR="00AE2142" w:rsidRPr="004F31CC" w:rsidRDefault="00AE2142" w:rsidP="008460A7">
      <w:pPr>
        <w:jc w:val="both"/>
        <w:rPr>
          <w:sz w:val="20"/>
          <w:szCs w:val="20"/>
        </w:rPr>
      </w:pPr>
    </w:p>
    <w:p w14:paraId="2D58266B" w14:textId="77777777" w:rsidR="00AE2142" w:rsidRPr="004F31CC" w:rsidRDefault="00AE2142" w:rsidP="008460A7">
      <w:pPr>
        <w:jc w:val="both"/>
        <w:rPr>
          <w:sz w:val="20"/>
          <w:szCs w:val="20"/>
        </w:rPr>
      </w:pPr>
      <w:r w:rsidRPr="004F31CC">
        <w:rPr>
          <w:sz w:val="20"/>
          <w:szCs w:val="20"/>
        </w:rPr>
        <w:t>Section 3.</w:t>
      </w:r>
      <w:r w:rsidRPr="004F31CC">
        <w:rPr>
          <w:sz w:val="20"/>
          <w:szCs w:val="20"/>
        </w:rPr>
        <w:tab/>
        <w:t>Bylaws for its own government shall be formulated by each Roundtable.  These</w:t>
      </w:r>
      <w:r w:rsidRPr="004F31CC">
        <w:rPr>
          <w:sz w:val="20"/>
          <w:szCs w:val="20"/>
        </w:rPr>
        <w:tab/>
      </w:r>
    </w:p>
    <w:p w14:paraId="29C6A7A5" w14:textId="77777777" w:rsidR="00AE2142" w:rsidRPr="004F31CC" w:rsidRDefault="00AE2142" w:rsidP="008460A7">
      <w:pPr>
        <w:jc w:val="both"/>
        <w:rPr>
          <w:sz w:val="20"/>
          <w:szCs w:val="20"/>
        </w:rPr>
      </w:pPr>
      <w:r w:rsidRPr="004F31CC">
        <w:rPr>
          <w:sz w:val="20"/>
          <w:szCs w:val="20"/>
        </w:rPr>
        <w:tab/>
      </w:r>
      <w:r w:rsidRPr="004F31CC">
        <w:rPr>
          <w:sz w:val="20"/>
          <w:szCs w:val="20"/>
        </w:rPr>
        <w:tab/>
        <w:t>bylaws shall not be in conflict with the Bylaws of the Association and shall be</w:t>
      </w:r>
    </w:p>
    <w:p w14:paraId="451A3770" w14:textId="77777777" w:rsidR="00AE2142" w:rsidRPr="004F31CC" w:rsidRDefault="00AE2142" w:rsidP="008460A7">
      <w:pPr>
        <w:jc w:val="both"/>
        <w:rPr>
          <w:sz w:val="20"/>
          <w:szCs w:val="20"/>
        </w:rPr>
      </w:pPr>
      <w:r w:rsidRPr="004F31CC">
        <w:rPr>
          <w:sz w:val="20"/>
          <w:szCs w:val="20"/>
        </w:rPr>
        <w:tab/>
      </w:r>
      <w:r w:rsidRPr="004F31CC">
        <w:rPr>
          <w:sz w:val="20"/>
          <w:szCs w:val="20"/>
        </w:rPr>
        <w:tab/>
        <w:t>submitted to the Association Bylaws and Procedures Committee for review and</w:t>
      </w:r>
    </w:p>
    <w:p w14:paraId="19CD9D01" w14:textId="77777777" w:rsidR="00AE2142" w:rsidRPr="004F31CC" w:rsidRDefault="00AE2142" w:rsidP="008460A7">
      <w:pPr>
        <w:jc w:val="both"/>
        <w:rPr>
          <w:sz w:val="20"/>
          <w:szCs w:val="20"/>
        </w:rPr>
      </w:pPr>
      <w:r w:rsidRPr="004F31CC">
        <w:rPr>
          <w:sz w:val="20"/>
          <w:szCs w:val="20"/>
        </w:rPr>
        <w:tab/>
      </w:r>
      <w:r w:rsidRPr="004F31CC">
        <w:rPr>
          <w:sz w:val="20"/>
          <w:szCs w:val="20"/>
        </w:rPr>
        <w:tab/>
        <w:t>approval.</w:t>
      </w:r>
    </w:p>
    <w:p w14:paraId="000CF6A0" w14:textId="77777777" w:rsidR="00D90A74" w:rsidRPr="004F31CC" w:rsidRDefault="00D90A74" w:rsidP="008460A7">
      <w:pPr>
        <w:jc w:val="both"/>
        <w:rPr>
          <w:sz w:val="20"/>
          <w:szCs w:val="20"/>
        </w:rPr>
      </w:pPr>
    </w:p>
    <w:p w14:paraId="0C5E01A4" w14:textId="77777777" w:rsidR="00D90A74" w:rsidRPr="004F31CC" w:rsidRDefault="00D90A74" w:rsidP="00D90A74">
      <w:pPr>
        <w:ind w:left="1440" w:hanging="1440"/>
        <w:jc w:val="both"/>
        <w:rPr>
          <w:sz w:val="20"/>
          <w:szCs w:val="20"/>
        </w:rPr>
      </w:pPr>
      <w:r w:rsidRPr="004F31CC">
        <w:rPr>
          <w:sz w:val="20"/>
          <w:szCs w:val="20"/>
        </w:rPr>
        <w:t>Section 4.</w:t>
      </w:r>
      <w:r w:rsidRPr="004F31CC">
        <w:rPr>
          <w:sz w:val="20"/>
          <w:szCs w:val="20"/>
        </w:rPr>
        <w:tab/>
        <w:t xml:space="preserve">Roundtables shall be represented on the </w:t>
      </w:r>
      <w:r w:rsidR="00D74F68" w:rsidRPr="004F31CC">
        <w:rPr>
          <w:sz w:val="20"/>
          <w:szCs w:val="20"/>
        </w:rPr>
        <w:t>Advisory Council</w:t>
      </w:r>
      <w:r w:rsidRPr="004F31CC">
        <w:rPr>
          <w:sz w:val="20"/>
          <w:szCs w:val="20"/>
        </w:rPr>
        <w:t xml:space="preserve"> by a Roundtable</w:t>
      </w:r>
      <w:r w:rsidR="0092057F" w:rsidRPr="004F31CC">
        <w:rPr>
          <w:sz w:val="20"/>
          <w:szCs w:val="20"/>
        </w:rPr>
        <w:t xml:space="preserve"> Representative. (See Article X</w:t>
      </w:r>
      <w:r w:rsidRPr="004F31CC">
        <w:rPr>
          <w:sz w:val="20"/>
          <w:szCs w:val="20"/>
        </w:rPr>
        <w:t>V)</w:t>
      </w:r>
    </w:p>
    <w:p w14:paraId="0D7195D3" w14:textId="77777777" w:rsidR="00AE2142" w:rsidRPr="004F31CC" w:rsidRDefault="00AE2142" w:rsidP="008460A7">
      <w:pPr>
        <w:jc w:val="both"/>
        <w:rPr>
          <w:sz w:val="20"/>
          <w:szCs w:val="20"/>
        </w:rPr>
      </w:pPr>
    </w:p>
    <w:p w14:paraId="598D64FC" w14:textId="77777777" w:rsidR="00AE2142" w:rsidRPr="004F31CC" w:rsidRDefault="0092057F" w:rsidP="008460A7">
      <w:pPr>
        <w:jc w:val="both"/>
        <w:rPr>
          <w:sz w:val="20"/>
          <w:szCs w:val="20"/>
        </w:rPr>
      </w:pPr>
      <w:r w:rsidRPr="004F31CC">
        <w:rPr>
          <w:sz w:val="20"/>
          <w:szCs w:val="20"/>
        </w:rPr>
        <w:t>Section 5</w:t>
      </w:r>
      <w:r w:rsidR="00AE2142" w:rsidRPr="004F31CC">
        <w:rPr>
          <w:sz w:val="20"/>
          <w:szCs w:val="20"/>
        </w:rPr>
        <w:t>.</w:t>
      </w:r>
      <w:r w:rsidR="00AE2142" w:rsidRPr="004F31CC">
        <w:rPr>
          <w:sz w:val="20"/>
          <w:szCs w:val="20"/>
        </w:rPr>
        <w:tab/>
        <w:t>An outline of the officers, duties, and responsibilities of Roundtables shall be</w:t>
      </w:r>
    </w:p>
    <w:p w14:paraId="2067FB13" w14:textId="50AA9119" w:rsidR="00AE2142" w:rsidRPr="004F31CC" w:rsidRDefault="00AE2142" w:rsidP="00D90A74">
      <w:pPr>
        <w:jc w:val="both"/>
        <w:rPr>
          <w:sz w:val="20"/>
          <w:szCs w:val="20"/>
        </w:rPr>
      </w:pPr>
      <w:r w:rsidRPr="004F31CC">
        <w:rPr>
          <w:sz w:val="20"/>
          <w:szCs w:val="20"/>
        </w:rPr>
        <w:tab/>
      </w:r>
      <w:r w:rsidRPr="004F31CC">
        <w:rPr>
          <w:sz w:val="20"/>
          <w:szCs w:val="20"/>
        </w:rPr>
        <w:tab/>
        <w:t xml:space="preserve">included in the </w:t>
      </w:r>
      <w:r w:rsidR="00730727">
        <w:rPr>
          <w:i/>
          <w:sz w:val="20"/>
          <w:szCs w:val="20"/>
        </w:rPr>
        <w:t>TNLA</w:t>
      </w:r>
      <w:r w:rsidRPr="004F31CC">
        <w:rPr>
          <w:i/>
          <w:sz w:val="20"/>
          <w:szCs w:val="20"/>
        </w:rPr>
        <w:t xml:space="preserve"> Manual of Procedures</w:t>
      </w:r>
      <w:r w:rsidR="00D90A74" w:rsidRPr="004F31CC">
        <w:rPr>
          <w:sz w:val="20"/>
          <w:szCs w:val="20"/>
        </w:rPr>
        <w:t>.</w:t>
      </w:r>
    </w:p>
    <w:p w14:paraId="5017BBE7" w14:textId="77777777" w:rsidR="00D90A74" w:rsidRPr="004F31CC" w:rsidRDefault="00D90A74" w:rsidP="00D90A74">
      <w:pPr>
        <w:jc w:val="both"/>
        <w:rPr>
          <w:sz w:val="20"/>
          <w:szCs w:val="20"/>
        </w:rPr>
      </w:pPr>
    </w:p>
    <w:p w14:paraId="39906901" w14:textId="77777777" w:rsidR="00D90A74" w:rsidRPr="004F31CC" w:rsidRDefault="0092057F" w:rsidP="00D90A74">
      <w:pPr>
        <w:jc w:val="both"/>
        <w:rPr>
          <w:sz w:val="20"/>
          <w:szCs w:val="20"/>
        </w:rPr>
      </w:pPr>
      <w:r w:rsidRPr="004F31CC">
        <w:rPr>
          <w:sz w:val="20"/>
          <w:szCs w:val="20"/>
        </w:rPr>
        <w:t>Section 6</w:t>
      </w:r>
      <w:r w:rsidR="00D90A74" w:rsidRPr="004F31CC">
        <w:rPr>
          <w:sz w:val="20"/>
          <w:szCs w:val="20"/>
        </w:rPr>
        <w:t>.</w:t>
      </w:r>
      <w:r w:rsidR="00D90A74" w:rsidRPr="004F31CC">
        <w:rPr>
          <w:sz w:val="20"/>
          <w:szCs w:val="20"/>
        </w:rPr>
        <w:tab/>
        <w:t>All Roundtable members shall be members of the Association.</w:t>
      </w:r>
    </w:p>
    <w:p w14:paraId="74192E44" w14:textId="77777777" w:rsidR="00AE2142" w:rsidRPr="004F31CC" w:rsidRDefault="00AE2142" w:rsidP="008460A7">
      <w:pPr>
        <w:jc w:val="both"/>
        <w:rPr>
          <w:sz w:val="20"/>
          <w:szCs w:val="20"/>
        </w:rPr>
      </w:pPr>
    </w:p>
    <w:p w14:paraId="0510DDEB" w14:textId="77777777" w:rsidR="00AE2142" w:rsidRPr="004F31CC" w:rsidRDefault="0092057F" w:rsidP="008460A7">
      <w:pPr>
        <w:jc w:val="both"/>
        <w:rPr>
          <w:sz w:val="20"/>
          <w:szCs w:val="20"/>
        </w:rPr>
      </w:pPr>
      <w:r w:rsidRPr="004F31CC">
        <w:rPr>
          <w:sz w:val="20"/>
          <w:szCs w:val="20"/>
        </w:rPr>
        <w:t>Section 7</w:t>
      </w:r>
      <w:r w:rsidR="00AE2142" w:rsidRPr="004F31CC">
        <w:rPr>
          <w:sz w:val="20"/>
          <w:szCs w:val="20"/>
        </w:rPr>
        <w:t>.</w:t>
      </w:r>
      <w:r w:rsidR="00AE2142" w:rsidRPr="004F31CC">
        <w:rPr>
          <w:sz w:val="20"/>
          <w:szCs w:val="20"/>
        </w:rPr>
        <w:tab/>
        <w:t xml:space="preserve">Each Roundtable </w:t>
      </w:r>
      <w:r w:rsidR="00BD0CCB" w:rsidRPr="004F31CC">
        <w:rPr>
          <w:sz w:val="20"/>
          <w:szCs w:val="20"/>
        </w:rPr>
        <w:t xml:space="preserve">Chair </w:t>
      </w:r>
      <w:r w:rsidR="00AE2142" w:rsidRPr="004F31CC">
        <w:rPr>
          <w:sz w:val="20"/>
          <w:szCs w:val="20"/>
        </w:rPr>
        <w:t>shall submit quarterly and annual reports on its activities,</w:t>
      </w:r>
    </w:p>
    <w:p w14:paraId="731E338B" w14:textId="77777777" w:rsidR="00AE2142" w:rsidRPr="004F31CC" w:rsidRDefault="00AE2142" w:rsidP="008460A7">
      <w:pPr>
        <w:jc w:val="both"/>
        <w:rPr>
          <w:sz w:val="20"/>
          <w:szCs w:val="20"/>
        </w:rPr>
      </w:pPr>
      <w:r w:rsidRPr="004F31CC">
        <w:rPr>
          <w:sz w:val="20"/>
          <w:szCs w:val="20"/>
        </w:rPr>
        <w:tab/>
      </w:r>
      <w:r w:rsidRPr="004F31CC">
        <w:rPr>
          <w:sz w:val="20"/>
          <w:szCs w:val="20"/>
        </w:rPr>
        <w:tab/>
        <w:t xml:space="preserve">including a financial statement, to the Executive </w:t>
      </w:r>
      <w:r w:rsidR="00BD0CCB" w:rsidRPr="004F31CC">
        <w:rPr>
          <w:sz w:val="20"/>
          <w:szCs w:val="20"/>
        </w:rPr>
        <w:t>Board</w:t>
      </w:r>
      <w:r w:rsidRPr="004F31CC">
        <w:rPr>
          <w:sz w:val="20"/>
          <w:szCs w:val="20"/>
        </w:rPr>
        <w:t>.</w:t>
      </w:r>
    </w:p>
    <w:p w14:paraId="68AC5E05" w14:textId="77777777" w:rsidR="00D90A74" w:rsidRPr="004F31CC" w:rsidRDefault="00D90A74" w:rsidP="008460A7">
      <w:pPr>
        <w:jc w:val="both"/>
        <w:rPr>
          <w:sz w:val="20"/>
          <w:szCs w:val="20"/>
        </w:rPr>
      </w:pPr>
    </w:p>
    <w:p w14:paraId="379FCFD7" w14:textId="77777777" w:rsidR="00D90A74" w:rsidRPr="004F31CC" w:rsidRDefault="0092057F" w:rsidP="00D90A74">
      <w:pPr>
        <w:ind w:left="1440" w:hanging="1440"/>
        <w:jc w:val="both"/>
        <w:rPr>
          <w:sz w:val="20"/>
          <w:szCs w:val="20"/>
        </w:rPr>
      </w:pPr>
      <w:r w:rsidRPr="004F31CC">
        <w:rPr>
          <w:sz w:val="20"/>
          <w:szCs w:val="20"/>
        </w:rPr>
        <w:t>Section 8</w:t>
      </w:r>
      <w:r w:rsidR="00D90A74" w:rsidRPr="004F31CC">
        <w:rPr>
          <w:sz w:val="20"/>
          <w:szCs w:val="20"/>
        </w:rPr>
        <w:t>.</w:t>
      </w:r>
      <w:r w:rsidR="00D90A74" w:rsidRPr="004F31CC">
        <w:rPr>
          <w:sz w:val="20"/>
          <w:szCs w:val="20"/>
        </w:rPr>
        <w:tab/>
        <w:t xml:space="preserve">Roundtable Chair shall submit written requests for funds to support Roundtable activities to the Executive Board.  Requests shall be granted at the discretion of the Executive Board. </w:t>
      </w:r>
    </w:p>
    <w:p w14:paraId="08F545C6" w14:textId="77777777" w:rsidR="002B013D" w:rsidRPr="004F31CC" w:rsidRDefault="002B013D" w:rsidP="00ED638A">
      <w:pPr>
        <w:pStyle w:val="ListParagraph"/>
        <w:numPr>
          <w:ilvl w:val="0"/>
          <w:numId w:val="29"/>
        </w:numPr>
        <w:jc w:val="both"/>
        <w:rPr>
          <w:sz w:val="20"/>
          <w:szCs w:val="20"/>
        </w:rPr>
      </w:pPr>
      <w:r w:rsidRPr="004F31CC">
        <w:rPr>
          <w:sz w:val="20"/>
          <w:szCs w:val="20"/>
        </w:rPr>
        <w:t>All funds allocated to a Roundtable shall be used for purposes within the scope of the Association’s objectives.</w:t>
      </w:r>
    </w:p>
    <w:p w14:paraId="4482682A" w14:textId="77777777" w:rsidR="002B013D" w:rsidRPr="004F31CC" w:rsidRDefault="002B013D" w:rsidP="00ED638A">
      <w:pPr>
        <w:pStyle w:val="ListParagraph"/>
        <w:numPr>
          <w:ilvl w:val="0"/>
          <w:numId w:val="29"/>
        </w:numPr>
        <w:jc w:val="both"/>
        <w:rPr>
          <w:sz w:val="20"/>
          <w:szCs w:val="20"/>
        </w:rPr>
      </w:pPr>
      <w:r w:rsidRPr="004F31CC">
        <w:rPr>
          <w:sz w:val="20"/>
          <w:szCs w:val="20"/>
        </w:rPr>
        <w:t>Requests shall outline the proposed use of the funds.</w:t>
      </w:r>
    </w:p>
    <w:p w14:paraId="59E2E5AD" w14:textId="77777777" w:rsidR="00AE2142" w:rsidRPr="004F31CC" w:rsidRDefault="00AE2142" w:rsidP="008460A7">
      <w:pPr>
        <w:jc w:val="both"/>
        <w:rPr>
          <w:sz w:val="20"/>
          <w:szCs w:val="20"/>
        </w:rPr>
      </w:pPr>
    </w:p>
    <w:p w14:paraId="7092168E" w14:textId="77777777" w:rsidR="00FB60FB" w:rsidRPr="004F31CC" w:rsidRDefault="00FB60FB" w:rsidP="008460A7">
      <w:pPr>
        <w:jc w:val="both"/>
        <w:rPr>
          <w:sz w:val="20"/>
          <w:szCs w:val="20"/>
        </w:rPr>
      </w:pPr>
    </w:p>
    <w:p w14:paraId="2F783754" w14:textId="77777777" w:rsidR="00FB60FB" w:rsidRPr="004F31CC" w:rsidRDefault="00FB60FB" w:rsidP="008460A7">
      <w:pPr>
        <w:jc w:val="both"/>
        <w:rPr>
          <w:sz w:val="20"/>
          <w:szCs w:val="20"/>
        </w:rPr>
      </w:pPr>
    </w:p>
    <w:p w14:paraId="31EF612A" w14:textId="77777777" w:rsidR="002B013D" w:rsidRPr="004F31CC" w:rsidRDefault="002B013D" w:rsidP="008460A7">
      <w:pPr>
        <w:jc w:val="both"/>
        <w:rPr>
          <w:sz w:val="20"/>
          <w:szCs w:val="20"/>
        </w:rPr>
      </w:pPr>
    </w:p>
    <w:p w14:paraId="476F6552" w14:textId="77777777" w:rsidR="002B013D" w:rsidRPr="004F31CC" w:rsidRDefault="004A5306" w:rsidP="008460A7">
      <w:pPr>
        <w:jc w:val="both"/>
        <w:rPr>
          <w:b/>
          <w:sz w:val="20"/>
          <w:szCs w:val="20"/>
        </w:rPr>
      </w:pPr>
      <w:r w:rsidRPr="004F31CC">
        <w:rPr>
          <w:b/>
          <w:sz w:val="20"/>
          <w:szCs w:val="20"/>
        </w:rPr>
        <w:t>Article XV</w:t>
      </w:r>
      <w:r w:rsidR="002B013D" w:rsidRPr="004F31CC">
        <w:rPr>
          <w:b/>
          <w:sz w:val="20"/>
          <w:szCs w:val="20"/>
        </w:rPr>
        <w:t>.</w:t>
      </w:r>
      <w:r w:rsidR="002B013D" w:rsidRPr="004F31CC">
        <w:rPr>
          <w:b/>
          <w:sz w:val="20"/>
          <w:szCs w:val="20"/>
        </w:rPr>
        <w:tab/>
        <w:t>Roundtable Representative</w:t>
      </w:r>
    </w:p>
    <w:p w14:paraId="178EC532" w14:textId="77777777" w:rsidR="00EA5317" w:rsidRPr="004F31CC" w:rsidRDefault="00EA5317" w:rsidP="00EA5317">
      <w:pPr>
        <w:ind w:left="1440" w:hanging="1440"/>
        <w:jc w:val="both"/>
        <w:rPr>
          <w:sz w:val="20"/>
          <w:szCs w:val="20"/>
        </w:rPr>
      </w:pPr>
      <w:r w:rsidRPr="004F31CC">
        <w:rPr>
          <w:sz w:val="20"/>
          <w:szCs w:val="20"/>
        </w:rPr>
        <w:t>Section 1.</w:t>
      </w:r>
      <w:r w:rsidRPr="004F31CC">
        <w:rPr>
          <w:b/>
          <w:sz w:val="20"/>
          <w:szCs w:val="20"/>
        </w:rPr>
        <w:tab/>
      </w:r>
      <w:r w:rsidRPr="004F31CC">
        <w:rPr>
          <w:sz w:val="20"/>
          <w:szCs w:val="20"/>
        </w:rPr>
        <w:t xml:space="preserve">One Roundtable Representative per five (5) Roundtables shall be chosen to represent the Roundtables on the </w:t>
      </w:r>
      <w:r w:rsidR="00D74F68" w:rsidRPr="004F31CC">
        <w:rPr>
          <w:sz w:val="20"/>
          <w:szCs w:val="20"/>
        </w:rPr>
        <w:t>Advisory Council</w:t>
      </w:r>
    </w:p>
    <w:p w14:paraId="5B2FD0CD" w14:textId="77777777" w:rsidR="00EA5317" w:rsidRPr="004F31CC" w:rsidRDefault="00EA5317" w:rsidP="00ED638A">
      <w:pPr>
        <w:pStyle w:val="ListParagraph"/>
        <w:numPr>
          <w:ilvl w:val="0"/>
          <w:numId w:val="30"/>
        </w:numPr>
        <w:jc w:val="both"/>
        <w:rPr>
          <w:sz w:val="20"/>
          <w:szCs w:val="20"/>
        </w:rPr>
      </w:pPr>
      <w:r w:rsidRPr="004F31CC">
        <w:rPr>
          <w:sz w:val="20"/>
          <w:szCs w:val="20"/>
        </w:rPr>
        <w:t>Roundtable Chairs shall choose the appropriate number of Roundtable Representatives from among the total Chairs.</w:t>
      </w:r>
    </w:p>
    <w:p w14:paraId="546A26CE" w14:textId="77777777" w:rsidR="00EA5317" w:rsidRPr="004F31CC" w:rsidRDefault="00EA5317" w:rsidP="00ED638A">
      <w:pPr>
        <w:pStyle w:val="ListParagraph"/>
        <w:numPr>
          <w:ilvl w:val="0"/>
          <w:numId w:val="30"/>
        </w:numPr>
        <w:jc w:val="both"/>
        <w:rPr>
          <w:sz w:val="20"/>
          <w:szCs w:val="20"/>
        </w:rPr>
      </w:pPr>
      <w:r w:rsidRPr="004F31CC">
        <w:rPr>
          <w:sz w:val="20"/>
          <w:szCs w:val="20"/>
        </w:rPr>
        <w:t>Each Roundtable Representative shall serve a one year term, and shall be eligible to serve consecutive terms if so chosen.</w:t>
      </w:r>
    </w:p>
    <w:p w14:paraId="075FA0FB" w14:textId="77777777" w:rsidR="00EA5317" w:rsidRPr="004F31CC" w:rsidRDefault="00EA5317" w:rsidP="00ED638A">
      <w:pPr>
        <w:pStyle w:val="ListParagraph"/>
        <w:numPr>
          <w:ilvl w:val="0"/>
          <w:numId w:val="30"/>
        </w:numPr>
        <w:jc w:val="both"/>
        <w:rPr>
          <w:sz w:val="20"/>
          <w:szCs w:val="20"/>
        </w:rPr>
      </w:pPr>
      <w:r w:rsidRPr="004F31CC">
        <w:rPr>
          <w:sz w:val="20"/>
          <w:szCs w:val="20"/>
        </w:rPr>
        <w:t>The Vice President/President-Elect shall be responsible for the completion of the selection of the Roundtable Representatives and  shall present the choices to the Executive Board.</w:t>
      </w:r>
    </w:p>
    <w:p w14:paraId="7AAF5F1F" w14:textId="77777777" w:rsidR="00EA5317" w:rsidRPr="004F31CC" w:rsidRDefault="00EA5317" w:rsidP="00EA5317">
      <w:pPr>
        <w:ind w:left="1440" w:hanging="1440"/>
        <w:jc w:val="both"/>
        <w:rPr>
          <w:sz w:val="20"/>
          <w:szCs w:val="20"/>
        </w:rPr>
      </w:pPr>
    </w:p>
    <w:p w14:paraId="34E13354" w14:textId="77777777" w:rsidR="002B013D" w:rsidRPr="004F31CC" w:rsidRDefault="00EA5317" w:rsidP="008460A7">
      <w:pPr>
        <w:jc w:val="both"/>
        <w:rPr>
          <w:sz w:val="20"/>
          <w:szCs w:val="20"/>
        </w:rPr>
      </w:pPr>
      <w:r w:rsidRPr="004F31CC">
        <w:rPr>
          <w:sz w:val="20"/>
          <w:szCs w:val="20"/>
        </w:rPr>
        <w:t>Section 2.</w:t>
      </w:r>
      <w:r w:rsidRPr="004F31CC">
        <w:rPr>
          <w:sz w:val="20"/>
          <w:szCs w:val="20"/>
        </w:rPr>
        <w:tab/>
        <w:t xml:space="preserve">Each Roundtable Representative shall have one vote on the </w:t>
      </w:r>
      <w:r w:rsidR="00D74F68" w:rsidRPr="004F31CC">
        <w:rPr>
          <w:sz w:val="20"/>
          <w:szCs w:val="20"/>
        </w:rPr>
        <w:t>Advisory Council</w:t>
      </w:r>
      <w:r w:rsidRPr="004F31CC">
        <w:rPr>
          <w:sz w:val="20"/>
          <w:szCs w:val="20"/>
        </w:rPr>
        <w:t>.</w:t>
      </w:r>
    </w:p>
    <w:p w14:paraId="3E7AFC27" w14:textId="77777777" w:rsidR="00EA5317" w:rsidRPr="004F31CC" w:rsidRDefault="00EA5317" w:rsidP="008460A7">
      <w:pPr>
        <w:jc w:val="both"/>
        <w:rPr>
          <w:sz w:val="20"/>
          <w:szCs w:val="20"/>
        </w:rPr>
      </w:pPr>
    </w:p>
    <w:p w14:paraId="0F282775" w14:textId="77777777" w:rsidR="00EA5317" w:rsidRPr="004F31CC" w:rsidRDefault="00EA5317" w:rsidP="00EA5317">
      <w:pPr>
        <w:ind w:left="1440" w:hanging="1440"/>
        <w:jc w:val="both"/>
        <w:rPr>
          <w:sz w:val="20"/>
          <w:szCs w:val="20"/>
        </w:rPr>
      </w:pPr>
      <w:r w:rsidRPr="004F31CC">
        <w:rPr>
          <w:sz w:val="20"/>
          <w:szCs w:val="20"/>
        </w:rPr>
        <w:t>Section 3.</w:t>
      </w:r>
      <w:r w:rsidRPr="004F31CC">
        <w:rPr>
          <w:sz w:val="20"/>
          <w:szCs w:val="20"/>
        </w:rPr>
        <w:tab/>
        <w:t>Each Roundtable Representative shall submit quarterly and annual reports on its activities to the Executive Board.</w:t>
      </w:r>
    </w:p>
    <w:p w14:paraId="127E6B54" w14:textId="77777777" w:rsidR="00EA5317" w:rsidRPr="004F31CC" w:rsidRDefault="00EA5317" w:rsidP="008460A7">
      <w:pPr>
        <w:jc w:val="both"/>
        <w:rPr>
          <w:sz w:val="20"/>
          <w:szCs w:val="20"/>
        </w:rPr>
      </w:pPr>
    </w:p>
    <w:p w14:paraId="16E8355B" w14:textId="77777777" w:rsidR="00EA5317" w:rsidRPr="004F31CC" w:rsidRDefault="00EA5317" w:rsidP="008460A7">
      <w:pPr>
        <w:jc w:val="both"/>
        <w:rPr>
          <w:sz w:val="20"/>
          <w:szCs w:val="20"/>
        </w:rPr>
      </w:pPr>
      <w:r w:rsidRPr="004F31CC">
        <w:rPr>
          <w:sz w:val="20"/>
          <w:szCs w:val="20"/>
        </w:rPr>
        <w:t>Section 4.</w:t>
      </w:r>
      <w:r w:rsidRPr="004F31CC">
        <w:rPr>
          <w:sz w:val="20"/>
          <w:szCs w:val="20"/>
        </w:rPr>
        <w:tab/>
        <w:t>All Roundtable Representatives shall be members of the Association.</w:t>
      </w:r>
    </w:p>
    <w:p w14:paraId="6553B49B" w14:textId="77777777" w:rsidR="002B013D" w:rsidRPr="004F31CC" w:rsidRDefault="002B013D" w:rsidP="008460A7">
      <w:pPr>
        <w:jc w:val="both"/>
        <w:rPr>
          <w:b/>
          <w:sz w:val="20"/>
          <w:szCs w:val="20"/>
        </w:rPr>
      </w:pPr>
    </w:p>
    <w:p w14:paraId="57448243" w14:textId="77777777" w:rsidR="00AE2142" w:rsidRPr="004F31CC" w:rsidRDefault="00AE2142" w:rsidP="008460A7">
      <w:pPr>
        <w:jc w:val="both"/>
        <w:rPr>
          <w:sz w:val="20"/>
          <w:szCs w:val="20"/>
        </w:rPr>
      </w:pPr>
    </w:p>
    <w:p w14:paraId="7A462A04" w14:textId="77777777" w:rsidR="00AE2142" w:rsidRPr="004F31CC" w:rsidRDefault="004A5306" w:rsidP="008460A7">
      <w:pPr>
        <w:jc w:val="both"/>
        <w:rPr>
          <w:b/>
          <w:sz w:val="20"/>
          <w:szCs w:val="20"/>
        </w:rPr>
      </w:pPr>
      <w:r w:rsidRPr="004F31CC">
        <w:rPr>
          <w:b/>
          <w:sz w:val="20"/>
          <w:szCs w:val="20"/>
        </w:rPr>
        <w:t>Article XV</w:t>
      </w:r>
      <w:r w:rsidR="006561F5" w:rsidRPr="004F31CC">
        <w:rPr>
          <w:b/>
          <w:sz w:val="20"/>
          <w:szCs w:val="20"/>
        </w:rPr>
        <w:t>I</w:t>
      </w:r>
      <w:r w:rsidR="00AE2142" w:rsidRPr="004F31CC">
        <w:rPr>
          <w:b/>
          <w:sz w:val="20"/>
          <w:szCs w:val="20"/>
        </w:rPr>
        <w:t>.</w:t>
      </w:r>
      <w:r w:rsidR="00AE2142" w:rsidRPr="004F31CC">
        <w:rPr>
          <w:b/>
          <w:sz w:val="20"/>
          <w:szCs w:val="20"/>
        </w:rPr>
        <w:tab/>
        <w:t>Executive Director</w:t>
      </w:r>
    </w:p>
    <w:p w14:paraId="70C6C7F2" w14:textId="77777777" w:rsidR="00AE2142" w:rsidRPr="004F31CC" w:rsidRDefault="00AE2142" w:rsidP="008460A7">
      <w:pPr>
        <w:jc w:val="both"/>
        <w:rPr>
          <w:sz w:val="20"/>
          <w:szCs w:val="20"/>
        </w:rPr>
      </w:pPr>
      <w:r w:rsidRPr="004F31CC">
        <w:rPr>
          <w:sz w:val="20"/>
          <w:szCs w:val="20"/>
        </w:rPr>
        <w:t>Section 1.</w:t>
      </w:r>
      <w:r w:rsidRPr="004F31CC">
        <w:rPr>
          <w:sz w:val="20"/>
          <w:szCs w:val="20"/>
        </w:rPr>
        <w:tab/>
        <w:t>The Executive Director shall be appointed under an annual (renewable) contract</w:t>
      </w:r>
    </w:p>
    <w:p w14:paraId="14F18FB8" w14:textId="77777777" w:rsidR="00AE2142" w:rsidRPr="004F31CC" w:rsidRDefault="00AE2142" w:rsidP="008460A7">
      <w:pPr>
        <w:jc w:val="both"/>
        <w:rPr>
          <w:sz w:val="20"/>
          <w:szCs w:val="20"/>
        </w:rPr>
      </w:pPr>
      <w:r w:rsidRPr="004F31CC">
        <w:rPr>
          <w:sz w:val="20"/>
          <w:szCs w:val="20"/>
        </w:rPr>
        <w:tab/>
      </w:r>
      <w:r w:rsidRPr="004F31CC">
        <w:rPr>
          <w:sz w:val="20"/>
          <w:szCs w:val="20"/>
        </w:rPr>
        <w:tab/>
        <w:t xml:space="preserve">by the Executive </w:t>
      </w:r>
      <w:r w:rsidR="00EA5317" w:rsidRPr="004F31CC">
        <w:rPr>
          <w:sz w:val="20"/>
          <w:szCs w:val="20"/>
        </w:rPr>
        <w:t>Board</w:t>
      </w:r>
      <w:r w:rsidRPr="004F31CC">
        <w:rPr>
          <w:sz w:val="20"/>
          <w:szCs w:val="20"/>
        </w:rPr>
        <w:t>.</w:t>
      </w:r>
    </w:p>
    <w:p w14:paraId="1223429D" w14:textId="77777777" w:rsidR="00AE2142" w:rsidRPr="004F31CC" w:rsidRDefault="00AE2142" w:rsidP="008460A7">
      <w:pPr>
        <w:jc w:val="both"/>
        <w:rPr>
          <w:sz w:val="20"/>
          <w:szCs w:val="20"/>
        </w:rPr>
      </w:pPr>
    </w:p>
    <w:p w14:paraId="6DBF406C" w14:textId="77777777" w:rsidR="00AE2142" w:rsidRPr="004F31CC" w:rsidRDefault="00AE2142" w:rsidP="008460A7">
      <w:pPr>
        <w:jc w:val="both"/>
        <w:rPr>
          <w:sz w:val="20"/>
          <w:szCs w:val="20"/>
        </w:rPr>
      </w:pPr>
      <w:r w:rsidRPr="004F31CC">
        <w:rPr>
          <w:sz w:val="20"/>
          <w:szCs w:val="20"/>
        </w:rPr>
        <w:t>Section 2.</w:t>
      </w:r>
      <w:r w:rsidRPr="004F31CC">
        <w:rPr>
          <w:sz w:val="20"/>
          <w:szCs w:val="20"/>
        </w:rPr>
        <w:tab/>
        <w:t>The Executive Director shall serve the Association until the Executive</w:t>
      </w:r>
    </w:p>
    <w:p w14:paraId="5D1762B3" w14:textId="77777777" w:rsidR="00AE2142" w:rsidRPr="004F31CC" w:rsidRDefault="00AE2142" w:rsidP="008460A7">
      <w:pPr>
        <w:jc w:val="both"/>
        <w:rPr>
          <w:sz w:val="20"/>
          <w:szCs w:val="20"/>
        </w:rPr>
      </w:pPr>
      <w:r w:rsidRPr="004F31CC">
        <w:rPr>
          <w:sz w:val="20"/>
          <w:szCs w:val="20"/>
        </w:rPr>
        <w:tab/>
      </w:r>
      <w:r w:rsidRPr="004F31CC">
        <w:rPr>
          <w:sz w:val="20"/>
          <w:szCs w:val="20"/>
        </w:rPr>
        <w:tab/>
      </w:r>
      <w:r w:rsidR="00EA5317" w:rsidRPr="004F31CC">
        <w:rPr>
          <w:sz w:val="20"/>
          <w:szCs w:val="20"/>
        </w:rPr>
        <w:t>Board</w:t>
      </w:r>
      <w:r w:rsidRPr="004F31CC">
        <w:rPr>
          <w:sz w:val="20"/>
          <w:szCs w:val="20"/>
        </w:rPr>
        <w:t xml:space="preserve"> determines that services are no longer needed, or until the</w:t>
      </w:r>
    </w:p>
    <w:p w14:paraId="6532436B" w14:textId="77777777" w:rsidR="00AE2142" w:rsidRPr="004F31CC" w:rsidRDefault="00AE2142" w:rsidP="008460A7">
      <w:pPr>
        <w:jc w:val="both"/>
        <w:rPr>
          <w:sz w:val="20"/>
          <w:szCs w:val="20"/>
        </w:rPr>
      </w:pPr>
      <w:r w:rsidRPr="004F31CC">
        <w:rPr>
          <w:sz w:val="20"/>
          <w:szCs w:val="20"/>
        </w:rPr>
        <w:tab/>
      </w:r>
      <w:r w:rsidRPr="004F31CC">
        <w:rPr>
          <w:sz w:val="20"/>
          <w:szCs w:val="20"/>
        </w:rPr>
        <w:tab/>
        <w:t>appointee submits a written resignation.</w:t>
      </w:r>
    </w:p>
    <w:p w14:paraId="54514A45" w14:textId="77777777" w:rsidR="00AE2142" w:rsidRPr="004F31CC" w:rsidRDefault="00AE2142" w:rsidP="008460A7">
      <w:pPr>
        <w:jc w:val="both"/>
        <w:rPr>
          <w:sz w:val="20"/>
          <w:szCs w:val="20"/>
        </w:rPr>
      </w:pPr>
    </w:p>
    <w:p w14:paraId="4D9B1035" w14:textId="77777777" w:rsidR="00AE2142" w:rsidRPr="004F31CC" w:rsidRDefault="00AE2142" w:rsidP="008460A7">
      <w:pPr>
        <w:jc w:val="both"/>
        <w:rPr>
          <w:sz w:val="20"/>
          <w:szCs w:val="20"/>
        </w:rPr>
      </w:pPr>
      <w:r w:rsidRPr="004F31CC">
        <w:rPr>
          <w:sz w:val="20"/>
          <w:szCs w:val="20"/>
        </w:rPr>
        <w:t>Section 3.</w:t>
      </w:r>
      <w:r w:rsidRPr="004F31CC">
        <w:rPr>
          <w:sz w:val="20"/>
          <w:szCs w:val="20"/>
        </w:rPr>
        <w:tab/>
        <w:t>The salary of the Executive Director shall be determined by the Executive</w:t>
      </w:r>
    </w:p>
    <w:p w14:paraId="50C9A49C" w14:textId="77777777" w:rsidR="00AE2142" w:rsidRPr="004F31CC" w:rsidRDefault="00AE2142" w:rsidP="008460A7">
      <w:pPr>
        <w:jc w:val="both"/>
        <w:rPr>
          <w:sz w:val="20"/>
          <w:szCs w:val="20"/>
        </w:rPr>
      </w:pPr>
      <w:r w:rsidRPr="004F31CC">
        <w:rPr>
          <w:sz w:val="20"/>
          <w:szCs w:val="20"/>
        </w:rPr>
        <w:tab/>
      </w:r>
      <w:r w:rsidRPr="004F31CC">
        <w:rPr>
          <w:sz w:val="20"/>
          <w:szCs w:val="20"/>
        </w:rPr>
        <w:tab/>
      </w:r>
      <w:r w:rsidR="000757EF" w:rsidRPr="004F31CC">
        <w:rPr>
          <w:sz w:val="20"/>
          <w:szCs w:val="20"/>
        </w:rPr>
        <w:t>Board</w:t>
      </w:r>
      <w:r w:rsidRPr="004F31CC">
        <w:rPr>
          <w:sz w:val="20"/>
          <w:szCs w:val="20"/>
        </w:rPr>
        <w:t>.</w:t>
      </w:r>
    </w:p>
    <w:p w14:paraId="62BCC8F7" w14:textId="77777777" w:rsidR="00AE2142" w:rsidRPr="004F31CC" w:rsidRDefault="00AE2142" w:rsidP="008460A7">
      <w:pPr>
        <w:jc w:val="both"/>
        <w:rPr>
          <w:sz w:val="20"/>
          <w:szCs w:val="20"/>
        </w:rPr>
      </w:pPr>
    </w:p>
    <w:p w14:paraId="7F7692D4" w14:textId="77777777" w:rsidR="00AE2142" w:rsidRPr="004F31CC" w:rsidRDefault="00AE2142" w:rsidP="008460A7">
      <w:pPr>
        <w:jc w:val="both"/>
        <w:rPr>
          <w:sz w:val="20"/>
          <w:szCs w:val="20"/>
        </w:rPr>
      </w:pPr>
      <w:r w:rsidRPr="004F31CC">
        <w:rPr>
          <w:sz w:val="20"/>
          <w:szCs w:val="20"/>
        </w:rPr>
        <w:t>Section 4.</w:t>
      </w:r>
      <w:r w:rsidRPr="004F31CC">
        <w:rPr>
          <w:sz w:val="20"/>
          <w:szCs w:val="20"/>
        </w:rPr>
        <w:tab/>
        <w:t xml:space="preserve">The duties of the Executive Director shall be determined by the Executive </w:t>
      </w:r>
    </w:p>
    <w:p w14:paraId="02EBCCD3" w14:textId="77777777" w:rsidR="00AE2142" w:rsidRPr="004F31CC" w:rsidRDefault="00AE2142" w:rsidP="008460A7">
      <w:pPr>
        <w:jc w:val="both"/>
        <w:rPr>
          <w:sz w:val="20"/>
          <w:szCs w:val="20"/>
        </w:rPr>
      </w:pPr>
      <w:r w:rsidRPr="004F31CC">
        <w:rPr>
          <w:sz w:val="20"/>
          <w:szCs w:val="20"/>
        </w:rPr>
        <w:tab/>
      </w:r>
      <w:r w:rsidRPr="004F31CC">
        <w:rPr>
          <w:sz w:val="20"/>
          <w:szCs w:val="20"/>
        </w:rPr>
        <w:tab/>
      </w:r>
      <w:r w:rsidR="000757EF" w:rsidRPr="004F31CC">
        <w:rPr>
          <w:sz w:val="20"/>
          <w:szCs w:val="20"/>
        </w:rPr>
        <w:t>Board</w:t>
      </w:r>
      <w:r w:rsidRPr="004F31CC">
        <w:rPr>
          <w:sz w:val="20"/>
          <w:szCs w:val="20"/>
        </w:rPr>
        <w:t>.  They shall include responsibility for all monies of the Association</w:t>
      </w:r>
    </w:p>
    <w:p w14:paraId="2B1D6D3B" w14:textId="5A9A8B11" w:rsidR="00AE2142" w:rsidRPr="004F31CC" w:rsidRDefault="00AE2142" w:rsidP="008460A7">
      <w:pPr>
        <w:jc w:val="both"/>
        <w:rPr>
          <w:i/>
          <w:sz w:val="20"/>
          <w:szCs w:val="20"/>
        </w:rPr>
      </w:pPr>
      <w:r w:rsidRPr="004F31CC">
        <w:rPr>
          <w:sz w:val="20"/>
          <w:szCs w:val="20"/>
        </w:rPr>
        <w:tab/>
      </w:r>
      <w:r w:rsidRPr="004F31CC">
        <w:rPr>
          <w:sz w:val="20"/>
          <w:szCs w:val="20"/>
        </w:rPr>
        <w:tab/>
        <w:t xml:space="preserve">and payment of bills.  Further duties shall be outlined in the </w:t>
      </w:r>
      <w:r w:rsidR="00730727">
        <w:rPr>
          <w:i/>
          <w:sz w:val="20"/>
          <w:szCs w:val="20"/>
        </w:rPr>
        <w:t>TNLA</w:t>
      </w:r>
      <w:r w:rsidRPr="004F31CC">
        <w:rPr>
          <w:i/>
          <w:sz w:val="20"/>
          <w:szCs w:val="20"/>
        </w:rPr>
        <w:t xml:space="preserve"> Manual of</w:t>
      </w:r>
    </w:p>
    <w:p w14:paraId="22F43B37" w14:textId="77777777" w:rsidR="00AE2142" w:rsidRPr="004F31CC" w:rsidRDefault="00AE2142" w:rsidP="008460A7">
      <w:pPr>
        <w:jc w:val="both"/>
        <w:rPr>
          <w:i/>
          <w:sz w:val="20"/>
          <w:szCs w:val="20"/>
        </w:rPr>
      </w:pPr>
      <w:r w:rsidRPr="004F31CC">
        <w:rPr>
          <w:i/>
          <w:sz w:val="20"/>
          <w:szCs w:val="20"/>
        </w:rPr>
        <w:tab/>
      </w:r>
      <w:r w:rsidRPr="004F31CC">
        <w:rPr>
          <w:i/>
          <w:sz w:val="20"/>
          <w:szCs w:val="20"/>
        </w:rPr>
        <w:tab/>
        <w:t>Procedures.</w:t>
      </w:r>
    </w:p>
    <w:p w14:paraId="0E90821A" w14:textId="77777777" w:rsidR="00AE2142" w:rsidRPr="004F31CC" w:rsidRDefault="00AE2142" w:rsidP="008460A7">
      <w:pPr>
        <w:jc w:val="both"/>
        <w:rPr>
          <w:sz w:val="20"/>
          <w:szCs w:val="20"/>
        </w:rPr>
      </w:pPr>
    </w:p>
    <w:p w14:paraId="58DBE01B" w14:textId="77777777" w:rsidR="00AE2142" w:rsidRPr="004F31CC" w:rsidRDefault="00AE2142" w:rsidP="008460A7">
      <w:pPr>
        <w:jc w:val="both"/>
        <w:rPr>
          <w:sz w:val="20"/>
          <w:szCs w:val="20"/>
        </w:rPr>
      </w:pPr>
      <w:r w:rsidRPr="004F31CC">
        <w:rPr>
          <w:sz w:val="20"/>
          <w:szCs w:val="20"/>
        </w:rPr>
        <w:t>Section 5.</w:t>
      </w:r>
      <w:r w:rsidRPr="004F31CC">
        <w:rPr>
          <w:sz w:val="20"/>
          <w:szCs w:val="20"/>
        </w:rPr>
        <w:tab/>
        <w:t xml:space="preserve">The Executive </w:t>
      </w:r>
      <w:r w:rsidR="000757EF" w:rsidRPr="004F31CC">
        <w:rPr>
          <w:sz w:val="20"/>
          <w:szCs w:val="20"/>
        </w:rPr>
        <w:t>Board</w:t>
      </w:r>
      <w:r w:rsidRPr="004F31CC">
        <w:rPr>
          <w:sz w:val="20"/>
          <w:szCs w:val="20"/>
        </w:rPr>
        <w:t xml:space="preserve"> shall review annually, in Executive Session, the</w:t>
      </w:r>
    </w:p>
    <w:p w14:paraId="063162A6" w14:textId="77777777" w:rsidR="00AE2142" w:rsidRPr="004F31CC" w:rsidRDefault="00AE2142" w:rsidP="008460A7">
      <w:pPr>
        <w:jc w:val="both"/>
        <w:rPr>
          <w:sz w:val="20"/>
          <w:szCs w:val="20"/>
        </w:rPr>
      </w:pPr>
      <w:r w:rsidRPr="004F31CC">
        <w:rPr>
          <w:sz w:val="20"/>
          <w:szCs w:val="20"/>
        </w:rPr>
        <w:tab/>
      </w:r>
      <w:r w:rsidRPr="004F31CC">
        <w:rPr>
          <w:sz w:val="20"/>
          <w:szCs w:val="20"/>
        </w:rPr>
        <w:tab/>
        <w:t>activities of the Executive Director, the location of the Association headquarters,</w:t>
      </w:r>
    </w:p>
    <w:p w14:paraId="2FA230EE" w14:textId="77777777" w:rsidR="00AE2142" w:rsidRPr="004F31CC" w:rsidRDefault="00AE2142" w:rsidP="008460A7">
      <w:pPr>
        <w:jc w:val="both"/>
        <w:rPr>
          <w:sz w:val="20"/>
          <w:szCs w:val="20"/>
        </w:rPr>
      </w:pPr>
      <w:r w:rsidRPr="004F31CC">
        <w:rPr>
          <w:sz w:val="20"/>
          <w:szCs w:val="20"/>
        </w:rPr>
        <w:tab/>
      </w:r>
      <w:r w:rsidRPr="004F31CC">
        <w:rPr>
          <w:sz w:val="20"/>
          <w:szCs w:val="20"/>
        </w:rPr>
        <w:tab/>
        <w:t>and the duties and responsibilities of the Executive Director.</w:t>
      </w:r>
    </w:p>
    <w:p w14:paraId="7C3BDDE5" w14:textId="77777777" w:rsidR="00AE2142" w:rsidRPr="004F31CC" w:rsidRDefault="00AE2142" w:rsidP="008460A7">
      <w:pPr>
        <w:jc w:val="both"/>
        <w:rPr>
          <w:sz w:val="20"/>
          <w:szCs w:val="20"/>
        </w:rPr>
      </w:pPr>
    </w:p>
    <w:p w14:paraId="1FBC8651" w14:textId="77777777" w:rsidR="000D470F" w:rsidRPr="004F31CC" w:rsidRDefault="000D470F" w:rsidP="008460A7">
      <w:pPr>
        <w:jc w:val="both"/>
        <w:rPr>
          <w:sz w:val="20"/>
          <w:szCs w:val="20"/>
        </w:rPr>
      </w:pPr>
    </w:p>
    <w:p w14:paraId="1E79891A" w14:textId="77777777" w:rsidR="00AE2142" w:rsidRPr="004F31CC" w:rsidRDefault="00DC6B15" w:rsidP="008460A7">
      <w:pPr>
        <w:jc w:val="both"/>
        <w:rPr>
          <w:sz w:val="20"/>
          <w:szCs w:val="20"/>
        </w:rPr>
      </w:pPr>
      <w:r w:rsidRPr="004F31CC">
        <w:rPr>
          <w:b/>
          <w:sz w:val="20"/>
          <w:szCs w:val="20"/>
        </w:rPr>
        <w:t>Article XV</w:t>
      </w:r>
      <w:r w:rsidR="006561F5" w:rsidRPr="004F31CC">
        <w:rPr>
          <w:b/>
          <w:sz w:val="20"/>
          <w:szCs w:val="20"/>
        </w:rPr>
        <w:t>I</w:t>
      </w:r>
      <w:r w:rsidR="004A5306" w:rsidRPr="004F31CC">
        <w:rPr>
          <w:b/>
          <w:sz w:val="20"/>
          <w:szCs w:val="20"/>
        </w:rPr>
        <w:t>I</w:t>
      </w:r>
      <w:r w:rsidR="00AE2142" w:rsidRPr="004F31CC">
        <w:rPr>
          <w:b/>
          <w:sz w:val="20"/>
          <w:szCs w:val="20"/>
        </w:rPr>
        <w:t>.</w:t>
      </w:r>
      <w:r w:rsidR="00AE2142" w:rsidRPr="004F31CC">
        <w:rPr>
          <w:b/>
          <w:sz w:val="20"/>
          <w:szCs w:val="20"/>
        </w:rPr>
        <w:tab/>
        <w:t>Publications</w:t>
      </w:r>
    </w:p>
    <w:p w14:paraId="378D5C59" w14:textId="77777777" w:rsidR="00AE2142" w:rsidRPr="004F31CC" w:rsidRDefault="00AE2142" w:rsidP="008460A7">
      <w:pPr>
        <w:jc w:val="both"/>
        <w:rPr>
          <w:sz w:val="20"/>
          <w:szCs w:val="20"/>
        </w:rPr>
      </w:pPr>
      <w:r w:rsidRPr="004F31CC">
        <w:rPr>
          <w:sz w:val="20"/>
          <w:szCs w:val="20"/>
        </w:rPr>
        <w:t>Section 1.</w:t>
      </w:r>
      <w:r w:rsidRPr="004F31CC">
        <w:rPr>
          <w:sz w:val="20"/>
          <w:szCs w:val="20"/>
        </w:rPr>
        <w:tab/>
        <w:t>The Association shall publish an official journal, an official newsletter, an</w:t>
      </w:r>
    </w:p>
    <w:p w14:paraId="451C9B1F" w14:textId="77777777" w:rsidR="00AE2142" w:rsidRPr="004F31CC" w:rsidRDefault="00AE2142" w:rsidP="008460A7">
      <w:pPr>
        <w:jc w:val="both"/>
        <w:rPr>
          <w:sz w:val="20"/>
          <w:szCs w:val="20"/>
        </w:rPr>
      </w:pPr>
      <w:r w:rsidRPr="004F31CC">
        <w:rPr>
          <w:sz w:val="20"/>
          <w:szCs w:val="20"/>
        </w:rPr>
        <w:tab/>
      </w:r>
      <w:r w:rsidRPr="004F31CC">
        <w:rPr>
          <w:sz w:val="20"/>
          <w:szCs w:val="20"/>
        </w:rPr>
        <w:tab/>
        <w:t>official website, an official listserve, and such other publications as the</w:t>
      </w:r>
    </w:p>
    <w:p w14:paraId="7577D777" w14:textId="77777777" w:rsidR="00AE2142" w:rsidRPr="004F31CC" w:rsidRDefault="00AE2142" w:rsidP="008460A7">
      <w:pPr>
        <w:jc w:val="both"/>
        <w:rPr>
          <w:sz w:val="20"/>
          <w:szCs w:val="20"/>
        </w:rPr>
      </w:pPr>
      <w:r w:rsidRPr="004F31CC">
        <w:rPr>
          <w:sz w:val="20"/>
          <w:szCs w:val="20"/>
        </w:rPr>
        <w:tab/>
      </w:r>
      <w:r w:rsidRPr="004F31CC">
        <w:rPr>
          <w:sz w:val="20"/>
          <w:szCs w:val="20"/>
        </w:rPr>
        <w:tab/>
        <w:t>Executive</w:t>
      </w:r>
      <w:r w:rsidR="000757EF" w:rsidRPr="004F31CC">
        <w:rPr>
          <w:sz w:val="20"/>
          <w:szCs w:val="20"/>
        </w:rPr>
        <w:t xml:space="preserve"> Board</w:t>
      </w:r>
      <w:r w:rsidRPr="004F31CC">
        <w:rPr>
          <w:sz w:val="20"/>
          <w:szCs w:val="20"/>
        </w:rPr>
        <w:t xml:space="preserve"> may authorize.</w:t>
      </w:r>
    </w:p>
    <w:p w14:paraId="1191DCF4" w14:textId="77777777" w:rsidR="00AE2142" w:rsidRPr="004F31CC" w:rsidRDefault="00AE2142" w:rsidP="008460A7">
      <w:pPr>
        <w:jc w:val="both"/>
        <w:rPr>
          <w:sz w:val="20"/>
          <w:szCs w:val="20"/>
        </w:rPr>
      </w:pPr>
    </w:p>
    <w:p w14:paraId="23D645B3" w14:textId="044D9D78" w:rsidR="00AE2142" w:rsidRPr="004F31CC" w:rsidRDefault="00AE2142" w:rsidP="003E1BB2">
      <w:pPr>
        <w:ind w:left="1440" w:hanging="1440"/>
        <w:jc w:val="both"/>
        <w:rPr>
          <w:sz w:val="20"/>
          <w:szCs w:val="20"/>
        </w:rPr>
      </w:pPr>
      <w:r w:rsidRPr="004F31CC">
        <w:rPr>
          <w:sz w:val="20"/>
          <w:szCs w:val="20"/>
        </w:rPr>
        <w:t>Section 2.</w:t>
      </w:r>
      <w:r w:rsidRPr="004F31CC">
        <w:rPr>
          <w:sz w:val="20"/>
          <w:szCs w:val="20"/>
        </w:rPr>
        <w:tab/>
      </w:r>
      <w:r w:rsidR="003E1BB2" w:rsidRPr="004F31CC">
        <w:rPr>
          <w:sz w:val="20"/>
          <w:szCs w:val="20"/>
        </w:rPr>
        <w:t>The Editor</w:t>
      </w:r>
      <w:r w:rsidR="00A66A8A">
        <w:rPr>
          <w:sz w:val="20"/>
          <w:szCs w:val="20"/>
        </w:rPr>
        <w:t xml:space="preserve">, </w:t>
      </w:r>
      <w:r w:rsidR="003E1BB2" w:rsidRPr="004F31CC">
        <w:rPr>
          <w:sz w:val="20"/>
          <w:szCs w:val="20"/>
        </w:rPr>
        <w:t>Associate Editor</w:t>
      </w:r>
      <w:r w:rsidR="00A66A8A">
        <w:rPr>
          <w:sz w:val="20"/>
          <w:szCs w:val="20"/>
        </w:rPr>
        <w:t>, and the Book Review Editor</w:t>
      </w:r>
      <w:r w:rsidR="003E1BB2" w:rsidRPr="004F31CC">
        <w:rPr>
          <w:sz w:val="20"/>
          <w:szCs w:val="20"/>
        </w:rPr>
        <w:t xml:space="preserve"> of the official journal, the Editor of the official newsletter, the Webmaster and the Associate Webmaster, the Listowner, and the two Social Media Managers shall be appointed by the Executive </w:t>
      </w:r>
      <w:r w:rsidR="000757EF" w:rsidRPr="004F31CC">
        <w:rPr>
          <w:sz w:val="20"/>
          <w:szCs w:val="20"/>
        </w:rPr>
        <w:t>Board</w:t>
      </w:r>
      <w:r w:rsidR="003E1BB2" w:rsidRPr="004F31CC">
        <w:rPr>
          <w:sz w:val="20"/>
          <w:szCs w:val="20"/>
        </w:rPr>
        <w:t xml:space="preserve"> and shall be members of the Association and shall serve a Ex-Officio members of the Publications Advisory </w:t>
      </w:r>
      <w:r w:rsidR="000757EF" w:rsidRPr="004F31CC">
        <w:rPr>
          <w:sz w:val="20"/>
          <w:szCs w:val="20"/>
        </w:rPr>
        <w:t>Committee.</w:t>
      </w:r>
      <w:r w:rsidR="003E1BB2" w:rsidRPr="004F31CC">
        <w:rPr>
          <w:sz w:val="20"/>
          <w:szCs w:val="20"/>
        </w:rPr>
        <w:t>.</w:t>
      </w:r>
    </w:p>
    <w:p w14:paraId="6E3C9B52" w14:textId="77777777" w:rsidR="00AE2142" w:rsidRPr="004F31CC" w:rsidRDefault="00AE2142" w:rsidP="008460A7">
      <w:pPr>
        <w:jc w:val="both"/>
        <w:rPr>
          <w:sz w:val="20"/>
          <w:szCs w:val="20"/>
        </w:rPr>
      </w:pPr>
    </w:p>
    <w:p w14:paraId="261F9AF1" w14:textId="77777777" w:rsidR="00AE2142" w:rsidRPr="004F31CC" w:rsidRDefault="00AE2142" w:rsidP="008460A7">
      <w:pPr>
        <w:ind w:left="1440" w:hanging="1440"/>
        <w:jc w:val="both"/>
        <w:rPr>
          <w:b/>
          <w:sz w:val="20"/>
          <w:szCs w:val="20"/>
        </w:rPr>
      </w:pPr>
      <w:r w:rsidRPr="004F31CC">
        <w:rPr>
          <w:sz w:val="20"/>
          <w:szCs w:val="20"/>
        </w:rPr>
        <w:t>Section 3.</w:t>
      </w:r>
      <w:r w:rsidRPr="004F31CC">
        <w:rPr>
          <w:sz w:val="20"/>
          <w:szCs w:val="20"/>
        </w:rPr>
        <w:tab/>
      </w:r>
      <w:r w:rsidR="003E1BB2" w:rsidRPr="004F31CC">
        <w:rPr>
          <w:sz w:val="20"/>
          <w:szCs w:val="20"/>
        </w:rPr>
        <w:t xml:space="preserve">The Associate Editor of the official journal, the Webmaster, the Associate Webmaster, the Listowner, and the two Social Media Managers shall serve the Association as long as the appointees serve in a satisfactory manner, until the Executive </w:t>
      </w:r>
      <w:r w:rsidR="000757EF" w:rsidRPr="004F31CC">
        <w:rPr>
          <w:sz w:val="20"/>
          <w:szCs w:val="20"/>
        </w:rPr>
        <w:t>Board</w:t>
      </w:r>
      <w:r w:rsidR="003E1BB2" w:rsidRPr="004F31CC">
        <w:rPr>
          <w:sz w:val="20"/>
          <w:szCs w:val="20"/>
        </w:rPr>
        <w:t xml:space="preserve"> determines that their services are no longer needed or until appointees submit a written resignatio</w:t>
      </w:r>
      <w:r w:rsidR="002824E2" w:rsidRPr="004F31CC">
        <w:rPr>
          <w:sz w:val="20"/>
          <w:szCs w:val="20"/>
        </w:rPr>
        <w:t>n.  All persons appointed to the positions listed in this Section shall serve a three year term, which may be renewed.</w:t>
      </w:r>
    </w:p>
    <w:p w14:paraId="2587D6A9" w14:textId="77777777" w:rsidR="00AE2142" w:rsidRPr="004F31CC" w:rsidRDefault="00AE2142" w:rsidP="008460A7">
      <w:pPr>
        <w:jc w:val="both"/>
        <w:rPr>
          <w:sz w:val="20"/>
          <w:szCs w:val="20"/>
        </w:rPr>
      </w:pPr>
    </w:p>
    <w:p w14:paraId="6742D354" w14:textId="072C851E" w:rsidR="00AE2142" w:rsidRPr="004F31CC" w:rsidRDefault="00AE2142" w:rsidP="003E1BB2">
      <w:pPr>
        <w:ind w:left="1440" w:hanging="1440"/>
        <w:jc w:val="both"/>
        <w:rPr>
          <w:b/>
          <w:sz w:val="20"/>
          <w:szCs w:val="20"/>
        </w:rPr>
      </w:pPr>
      <w:r w:rsidRPr="004F31CC">
        <w:rPr>
          <w:sz w:val="20"/>
          <w:szCs w:val="20"/>
        </w:rPr>
        <w:t>Section 4.</w:t>
      </w:r>
      <w:r w:rsidRPr="004F31CC">
        <w:rPr>
          <w:sz w:val="20"/>
          <w:szCs w:val="20"/>
        </w:rPr>
        <w:tab/>
      </w:r>
      <w:r w:rsidR="003E1BB2" w:rsidRPr="004F31CC">
        <w:rPr>
          <w:sz w:val="20"/>
          <w:szCs w:val="20"/>
        </w:rPr>
        <w:t>An honorarium may be paid to the Editor</w:t>
      </w:r>
      <w:r w:rsidR="00A66A8A">
        <w:rPr>
          <w:sz w:val="20"/>
          <w:szCs w:val="20"/>
        </w:rPr>
        <w:t xml:space="preserve">, </w:t>
      </w:r>
      <w:r w:rsidR="003E1BB2" w:rsidRPr="004F31CC">
        <w:rPr>
          <w:sz w:val="20"/>
          <w:szCs w:val="20"/>
        </w:rPr>
        <w:t>Associate Editor</w:t>
      </w:r>
      <w:r w:rsidR="00A66A8A">
        <w:rPr>
          <w:sz w:val="20"/>
          <w:szCs w:val="20"/>
        </w:rPr>
        <w:t>, and the Book Review Editor</w:t>
      </w:r>
      <w:r w:rsidR="003E1BB2" w:rsidRPr="004F31CC">
        <w:rPr>
          <w:sz w:val="20"/>
          <w:szCs w:val="20"/>
        </w:rPr>
        <w:t xml:space="preserve"> of the official journal, the Editor of the Newsletter, the Webmaster and the Associate Webmaster, the Listowner, and the two Social Media Managers when recommended by the Publications Advisory </w:t>
      </w:r>
      <w:r w:rsidR="000757EF" w:rsidRPr="004F31CC">
        <w:rPr>
          <w:sz w:val="20"/>
          <w:szCs w:val="20"/>
        </w:rPr>
        <w:t>Committee</w:t>
      </w:r>
      <w:r w:rsidR="003E1BB2" w:rsidRPr="004F31CC">
        <w:rPr>
          <w:sz w:val="20"/>
          <w:szCs w:val="20"/>
        </w:rPr>
        <w:t xml:space="preserve"> and </w:t>
      </w:r>
      <w:r w:rsidR="000757EF" w:rsidRPr="004F31CC">
        <w:rPr>
          <w:sz w:val="20"/>
          <w:szCs w:val="20"/>
        </w:rPr>
        <w:t>reviewed</w:t>
      </w:r>
      <w:r w:rsidR="003E1BB2" w:rsidRPr="004F31CC">
        <w:rPr>
          <w:sz w:val="20"/>
          <w:szCs w:val="20"/>
        </w:rPr>
        <w:t xml:space="preserve"> by the Finance Committee and approved by the Executive </w:t>
      </w:r>
      <w:r w:rsidR="000757EF" w:rsidRPr="004F31CC">
        <w:rPr>
          <w:sz w:val="20"/>
          <w:szCs w:val="20"/>
        </w:rPr>
        <w:t>Board</w:t>
      </w:r>
      <w:r w:rsidR="003E1BB2" w:rsidRPr="004F31CC">
        <w:rPr>
          <w:sz w:val="20"/>
          <w:szCs w:val="20"/>
        </w:rPr>
        <w:t>.</w:t>
      </w:r>
    </w:p>
    <w:p w14:paraId="09B237BA" w14:textId="77777777" w:rsidR="00AE2142" w:rsidRPr="004F31CC" w:rsidRDefault="00AE2142" w:rsidP="008460A7">
      <w:pPr>
        <w:jc w:val="both"/>
        <w:rPr>
          <w:sz w:val="20"/>
          <w:szCs w:val="20"/>
        </w:rPr>
      </w:pPr>
    </w:p>
    <w:p w14:paraId="151097DD" w14:textId="77777777" w:rsidR="00AE2142" w:rsidRPr="004F31CC" w:rsidRDefault="00AE2142" w:rsidP="008460A7">
      <w:pPr>
        <w:jc w:val="both"/>
        <w:rPr>
          <w:sz w:val="20"/>
          <w:szCs w:val="20"/>
        </w:rPr>
      </w:pPr>
      <w:r w:rsidRPr="004F31CC">
        <w:rPr>
          <w:sz w:val="20"/>
          <w:szCs w:val="20"/>
        </w:rPr>
        <w:t>Section 5.</w:t>
      </w:r>
      <w:r w:rsidRPr="004F31CC">
        <w:rPr>
          <w:sz w:val="20"/>
          <w:szCs w:val="20"/>
        </w:rPr>
        <w:tab/>
        <w:t>The Association shall not be responsible for statements or opinions advanced in</w:t>
      </w:r>
    </w:p>
    <w:p w14:paraId="389EC317" w14:textId="77777777" w:rsidR="00AE2142" w:rsidRPr="004F31CC" w:rsidRDefault="00AE2142" w:rsidP="008460A7">
      <w:pPr>
        <w:jc w:val="both"/>
        <w:rPr>
          <w:sz w:val="20"/>
          <w:szCs w:val="20"/>
        </w:rPr>
      </w:pPr>
      <w:r w:rsidRPr="004F31CC">
        <w:rPr>
          <w:sz w:val="20"/>
          <w:szCs w:val="20"/>
        </w:rPr>
        <w:tab/>
      </w:r>
      <w:r w:rsidRPr="004F31CC">
        <w:rPr>
          <w:sz w:val="20"/>
          <w:szCs w:val="20"/>
        </w:rPr>
        <w:tab/>
        <w:t>its publications or meetings, except statement or opinions authorized by the</w:t>
      </w:r>
    </w:p>
    <w:p w14:paraId="3DAF1FF9" w14:textId="77777777" w:rsidR="00AE2142" w:rsidRPr="004F31CC" w:rsidRDefault="00AE2142" w:rsidP="008460A7">
      <w:pPr>
        <w:jc w:val="both"/>
        <w:rPr>
          <w:sz w:val="20"/>
          <w:szCs w:val="20"/>
        </w:rPr>
      </w:pPr>
      <w:r w:rsidRPr="004F31CC">
        <w:rPr>
          <w:sz w:val="20"/>
          <w:szCs w:val="20"/>
        </w:rPr>
        <w:tab/>
      </w:r>
      <w:r w:rsidRPr="004F31CC">
        <w:rPr>
          <w:sz w:val="20"/>
          <w:szCs w:val="20"/>
        </w:rPr>
        <w:tab/>
        <w:t xml:space="preserve">Executive </w:t>
      </w:r>
      <w:r w:rsidR="000757EF" w:rsidRPr="004F31CC">
        <w:rPr>
          <w:sz w:val="20"/>
          <w:szCs w:val="20"/>
        </w:rPr>
        <w:t>Board</w:t>
      </w:r>
      <w:r w:rsidRPr="004F31CC">
        <w:rPr>
          <w:sz w:val="20"/>
          <w:szCs w:val="20"/>
        </w:rPr>
        <w:t xml:space="preserve">.  </w:t>
      </w:r>
    </w:p>
    <w:p w14:paraId="026A6C67" w14:textId="77777777" w:rsidR="00AE2142" w:rsidRPr="004F31CC" w:rsidRDefault="00AE2142" w:rsidP="008460A7">
      <w:pPr>
        <w:jc w:val="both"/>
        <w:rPr>
          <w:sz w:val="20"/>
          <w:szCs w:val="20"/>
        </w:rPr>
      </w:pPr>
    </w:p>
    <w:p w14:paraId="47CD4FD5" w14:textId="2B43AAAB" w:rsidR="00AE2142" w:rsidRPr="004F31CC" w:rsidRDefault="00AE2142" w:rsidP="008460A7">
      <w:pPr>
        <w:ind w:left="1440" w:hanging="1440"/>
        <w:jc w:val="both"/>
        <w:rPr>
          <w:sz w:val="20"/>
          <w:szCs w:val="20"/>
        </w:rPr>
      </w:pPr>
      <w:r w:rsidRPr="004F31CC">
        <w:rPr>
          <w:sz w:val="20"/>
          <w:szCs w:val="20"/>
        </w:rPr>
        <w:t>Section 6.</w:t>
      </w:r>
      <w:r w:rsidRPr="004F31CC">
        <w:rPr>
          <w:sz w:val="20"/>
          <w:szCs w:val="20"/>
        </w:rPr>
        <w:tab/>
        <w:t>Duties and responsibilities of the Editors and Associate Editor</w:t>
      </w:r>
      <w:r w:rsidR="000757EF" w:rsidRPr="004F31CC">
        <w:rPr>
          <w:sz w:val="20"/>
          <w:szCs w:val="20"/>
        </w:rPr>
        <w:t>s</w:t>
      </w:r>
      <w:r w:rsidRPr="004F31CC">
        <w:rPr>
          <w:sz w:val="20"/>
          <w:szCs w:val="20"/>
        </w:rPr>
        <w:t xml:space="preserve"> shall be outlined in the </w:t>
      </w:r>
      <w:r w:rsidR="00730727">
        <w:rPr>
          <w:i/>
          <w:sz w:val="20"/>
          <w:szCs w:val="20"/>
        </w:rPr>
        <w:t>TNLA</w:t>
      </w:r>
      <w:r w:rsidRPr="004F31CC">
        <w:rPr>
          <w:i/>
          <w:sz w:val="20"/>
          <w:szCs w:val="20"/>
        </w:rPr>
        <w:t xml:space="preserve"> Manual of Procedures</w:t>
      </w:r>
      <w:r w:rsidRPr="004F31CC">
        <w:rPr>
          <w:sz w:val="20"/>
          <w:szCs w:val="20"/>
        </w:rPr>
        <w:t>.</w:t>
      </w:r>
    </w:p>
    <w:p w14:paraId="2A7C82DD" w14:textId="77777777" w:rsidR="00AE2142" w:rsidRPr="004F31CC" w:rsidRDefault="00AE2142" w:rsidP="008460A7">
      <w:pPr>
        <w:jc w:val="both"/>
        <w:rPr>
          <w:sz w:val="20"/>
          <w:szCs w:val="20"/>
        </w:rPr>
      </w:pPr>
    </w:p>
    <w:p w14:paraId="05B512A8" w14:textId="77777777" w:rsidR="00AE2142" w:rsidRPr="004F31CC" w:rsidRDefault="00AE2142" w:rsidP="008460A7">
      <w:pPr>
        <w:jc w:val="both"/>
        <w:rPr>
          <w:b/>
          <w:sz w:val="20"/>
          <w:szCs w:val="20"/>
        </w:rPr>
      </w:pPr>
    </w:p>
    <w:p w14:paraId="0E997D9E" w14:textId="77777777" w:rsidR="00AE2142" w:rsidRPr="004F31CC" w:rsidRDefault="00AE2142" w:rsidP="008460A7">
      <w:pPr>
        <w:jc w:val="both"/>
        <w:rPr>
          <w:b/>
          <w:sz w:val="20"/>
          <w:szCs w:val="20"/>
        </w:rPr>
      </w:pPr>
      <w:r w:rsidRPr="004F31CC">
        <w:rPr>
          <w:b/>
          <w:sz w:val="20"/>
          <w:szCs w:val="20"/>
        </w:rPr>
        <w:t>Article XV</w:t>
      </w:r>
      <w:r w:rsidR="00DC6B15" w:rsidRPr="004F31CC">
        <w:rPr>
          <w:b/>
          <w:sz w:val="20"/>
          <w:szCs w:val="20"/>
        </w:rPr>
        <w:t>I</w:t>
      </w:r>
      <w:r w:rsidR="0092057F" w:rsidRPr="004F31CC">
        <w:rPr>
          <w:b/>
          <w:sz w:val="20"/>
          <w:szCs w:val="20"/>
        </w:rPr>
        <w:t>I</w:t>
      </w:r>
      <w:r w:rsidR="004A5306" w:rsidRPr="004F31CC">
        <w:rPr>
          <w:b/>
          <w:sz w:val="20"/>
          <w:szCs w:val="20"/>
        </w:rPr>
        <w:t>I</w:t>
      </w:r>
      <w:r w:rsidRPr="004F31CC">
        <w:rPr>
          <w:b/>
          <w:sz w:val="20"/>
          <w:szCs w:val="20"/>
        </w:rPr>
        <w:t>.</w:t>
      </w:r>
      <w:r w:rsidRPr="004F31CC">
        <w:rPr>
          <w:b/>
          <w:sz w:val="20"/>
          <w:szCs w:val="20"/>
        </w:rPr>
        <w:tab/>
        <w:t>Meetings</w:t>
      </w:r>
    </w:p>
    <w:p w14:paraId="3174CDEC" w14:textId="77777777" w:rsidR="00AE2142" w:rsidRPr="004F31CC" w:rsidRDefault="00AE2142" w:rsidP="008460A7">
      <w:pPr>
        <w:jc w:val="both"/>
        <w:rPr>
          <w:sz w:val="20"/>
          <w:szCs w:val="20"/>
        </w:rPr>
      </w:pPr>
      <w:r w:rsidRPr="004F31CC">
        <w:rPr>
          <w:sz w:val="20"/>
          <w:szCs w:val="20"/>
        </w:rPr>
        <w:t>Section 1.</w:t>
      </w:r>
      <w:r w:rsidRPr="004F31CC">
        <w:rPr>
          <w:sz w:val="20"/>
          <w:szCs w:val="20"/>
        </w:rPr>
        <w:tab/>
        <w:t>Meetings of the Association shall be held annually, or upon call by the Executive</w:t>
      </w:r>
    </w:p>
    <w:p w14:paraId="690CA110" w14:textId="77777777" w:rsidR="00AE2142" w:rsidRPr="004F31CC" w:rsidRDefault="00AE2142" w:rsidP="008460A7">
      <w:pPr>
        <w:jc w:val="both"/>
        <w:rPr>
          <w:sz w:val="20"/>
          <w:szCs w:val="20"/>
        </w:rPr>
      </w:pPr>
      <w:r w:rsidRPr="004F31CC">
        <w:rPr>
          <w:sz w:val="20"/>
          <w:szCs w:val="20"/>
        </w:rPr>
        <w:tab/>
      </w:r>
      <w:r w:rsidRPr="004F31CC">
        <w:rPr>
          <w:sz w:val="20"/>
          <w:szCs w:val="20"/>
        </w:rPr>
        <w:tab/>
      </w:r>
      <w:r w:rsidR="000757EF" w:rsidRPr="004F31CC">
        <w:rPr>
          <w:sz w:val="20"/>
          <w:szCs w:val="20"/>
        </w:rPr>
        <w:t>Board</w:t>
      </w:r>
      <w:r w:rsidRPr="004F31CC">
        <w:rPr>
          <w:sz w:val="20"/>
          <w:szCs w:val="20"/>
        </w:rPr>
        <w:t>, written notice being given to the membership at least thirty days</w:t>
      </w:r>
    </w:p>
    <w:p w14:paraId="248BC3D9" w14:textId="77777777" w:rsidR="00597316" w:rsidRPr="004F31CC" w:rsidRDefault="00AE2142" w:rsidP="008460A7">
      <w:pPr>
        <w:jc w:val="both"/>
        <w:rPr>
          <w:sz w:val="20"/>
          <w:szCs w:val="20"/>
        </w:rPr>
      </w:pPr>
      <w:r w:rsidRPr="004F31CC">
        <w:rPr>
          <w:sz w:val="20"/>
          <w:szCs w:val="20"/>
        </w:rPr>
        <w:tab/>
      </w:r>
      <w:r w:rsidRPr="004F31CC">
        <w:rPr>
          <w:sz w:val="20"/>
          <w:szCs w:val="20"/>
        </w:rPr>
        <w:tab/>
        <w:t>prior to the meeting.</w:t>
      </w:r>
    </w:p>
    <w:p w14:paraId="20E517ED" w14:textId="77777777" w:rsidR="000D470F" w:rsidRPr="004F31CC" w:rsidRDefault="000D470F" w:rsidP="008460A7">
      <w:pPr>
        <w:jc w:val="both"/>
        <w:rPr>
          <w:sz w:val="20"/>
          <w:szCs w:val="20"/>
        </w:rPr>
      </w:pPr>
    </w:p>
    <w:p w14:paraId="0FD3AC80" w14:textId="77777777" w:rsidR="00AE2142" w:rsidRPr="004F31CC" w:rsidRDefault="00AE2142" w:rsidP="008460A7">
      <w:pPr>
        <w:jc w:val="both"/>
        <w:rPr>
          <w:sz w:val="20"/>
          <w:szCs w:val="20"/>
        </w:rPr>
      </w:pPr>
      <w:r w:rsidRPr="004F31CC">
        <w:rPr>
          <w:sz w:val="20"/>
          <w:szCs w:val="20"/>
        </w:rPr>
        <w:t>Section 2.</w:t>
      </w:r>
      <w:r w:rsidRPr="004F31CC">
        <w:rPr>
          <w:sz w:val="20"/>
          <w:szCs w:val="20"/>
        </w:rPr>
        <w:tab/>
        <w:t>One third of the members registered at an annual meeting shall constitute a</w:t>
      </w:r>
    </w:p>
    <w:p w14:paraId="468D7654" w14:textId="77777777" w:rsidR="00AE2142" w:rsidRPr="004F31CC" w:rsidRDefault="00AE2142" w:rsidP="008460A7">
      <w:pPr>
        <w:jc w:val="both"/>
        <w:rPr>
          <w:sz w:val="20"/>
          <w:szCs w:val="20"/>
        </w:rPr>
      </w:pPr>
      <w:r w:rsidRPr="004F31CC">
        <w:rPr>
          <w:sz w:val="20"/>
          <w:szCs w:val="20"/>
        </w:rPr>
        <w:tab/>
      </w:r>
      <w:r w:rsidRPr="004F31CC">
        <w:rPr>
          <w:sz w:val="20"/>
          <w:szCs w:val="20"/>
        </w:rPr>
        <w:tab/>
        <w:t>quorum for the transaction of business.</w:t>
      </w:r>
    </w:p>
    <w:p w14:paraId="3C014776" w14:textId="77777777" w:rsidR="00AE2142" w:rsidRPr="004F31CC" w:rsidRDefault="00AE2142" w:rsidP="008460A7">
      <w:pPr>
        <w:jc w:val="both"/>
        <w:rPr>
          <w:sz w:val="20"/>
          <w:szCs w:val="20"/>
        </w:rPr>
      </w:pPr>
    </w:p>
    <w:p w14:paraId="181F56A2" w14:textId="77777777" w:rsidR="00AE2142" w:rsidRPr="004F31CC" w:rsidRDefault="00AE2142" w:rsidP="008460A7">
      <w:pPr>
        <w:jc w:val="both"/>
        <w:rPr>
          <w:sz w:val="20"/>
          <w:szCs w:val="20"/>
        </w:rPr>
      </w:pPr>
      <w:r w:rsidRPr="004F31CC">
        <w:rPr>
          <w:sz w:val="20"/>
          <w:szCs w:val="20"/>
        </w:rPr>
        <w:t>Section 3.</w:t>
      </w:r>
      <w:r w:rsidRPr="004F31CC">
        <w:rPr>
          <w:sz w:val="20"/>
          <w:szCs w:val="20"/>
        </w:rPr>
        <w:tab/>
        <w:t xml:space="preserve">A minimum of one hundred members shall constitute a quorum for the </w:t>
      </w:r>
    </w:p>
    <w:p w14:paraId="054B3363" w14:textId="77777777" w:rsidR="00AE2142" w:rsidRPr="004F31CC" w:rsidRDefault="00AE2142" w:rsidP="008460A7">
      <w:pPr>
        <w:jc w:val="both"/>
        <w:rPr>
          <w:sz w:val="20"/>
          <w:szCs w:val="20"/>
        </w:rPr>
      </w:pPr>
      <w:r w:rsidRPr="004F31CC">
        <w:rPr>
          <w:sz w:val="20"/>
          <w:szCs w:val="20"/>
        </w:rPr>
        <w:tab/>
      </w:r>
      <w:r w:rsidRPr="004F31CC">
        <w:rPr>
          <w:sz w:val="20"/>
          <w:szCs w:val="20"/>
        </w:rPr>
        <w:tab/>
        <w:t>transaction of business at a called meeting of the Association.</w:t>
      </w:r>
    </w:p>
    <w:p w14:paraId="30FF08B9" w14:textId="77777777" w:rsidR="00AE2142" w:rsidRPr="004F31CC" w:rsidRDefault="00AE2142" w:rsidP="008460A7">
      <w:pPr>
        <w:jc w:val="both"/>
        <w:rPr>
          <w:sz w:val="20"/>
          <w:szCs w:val="20"/>
        </w:rPr>
      </w:pPr>
    </w:p>
    <w:p w14:paraId="42FE7E0B" w14:textId="77777777" w:rsidR="00AE2142" w:rsidRPr="004F31CC" w:rsidRDefault="006561F5" w:rsidP="008460A7">
      <w:pPr>
        <w:jc w:val="both"/>
        <w:rPr>
          <w:b/>
          <w:sz w:val="20"/>
          <w:szCs w:val="20"/>
        </w:rPr>
      </w:pPr>
      <w:r w:rsidRPr="004F31CC">
        <w:rPr>
          <w:b/>
          <w:sz w:val="20"/>
          <w:szCs w:val="20"/>
        </w:rPr>
        <w:t>Article X</w:t>
      </w:r>
      <w:r w:rsidR="004A5306" w:rsidRPr="004F31CC">
        <w:rPr>
          <w:b/>
          <w:sz w:val="20"/>
          <w:szCs w:val="20"/>
        </w:rPr>
        <w:t>I</w:t>
      </w:r>
      <w:r w:rsidRPr="004F31CC">
        <w:rPr>
          <w:b/>
          <w:sz w:val="20"/>
          <w:szCs w:val="20"/>
        </w:rPr>
        <w:t>X</w:t>
      </w:r>
      <w:r w:rsidR="00AE2142" w:rsidRPr="004F31CC">
        <w:rPr>
          <w:b/>
          <w:sz w:val="20"/>
          <w:szCs w:val="20"/>
        </w:rPr>
        <w:t>.</w:t>
      </w:r>
      <w:r w:rsidR="00AE2142" w:rsidRPr="004F31CC">
        <w:rPr>
          <w:b/>
          <w:sz w:val="20"/>
          <w:szCs w:val="20"/>
        </w:rPr>
        <w:tab/>
        <w:t>Affiliation</w:t>
      </w:r>
      <w:r w:rsidR="00666459" w:rsidRPr="004F31CC">
        <w:rPr>
          <w:b/>
          <w:sz w:val="20"/>
          <w:szCs w:val="20"/>
        </w:rPr>
        <w:t xml:space="preserve"> with regional and national organizations</w:t>
      </w:r>
    </w:p>
    <w:p w14:paraId="383647DC" w14:textId="6DD2FFEC" w:rsidR="00AE2142" w:rsidRPr="004F31CC" w:rsidRDefault="00AE2142" w:rsidP="008460A7">
      <w:pPr>
        <w:ind w:left="1440"/>
        <w:jc w:val="both"/>
        <w:rPr>
          <w:sz w:val="20"/>
          <w:szCs w:val="20"/>
        </w:rPr>
      </w:pPr>
      <w:r w:rsidRPr="004F31CC">
        <w:rPr>
          <w:sz w:val="20"/>
          <w:szCs w:val="20"/>
        </w:rPr>
        <w:t xml:space="preserve">The Association shall be affiliated with the American Library Association and the Southeastern Library Association and shall elect representatives to which it is entitled as provided in the Constitution and Bylaws of these associations.  The duties and responsibilities of these representatives shall be outlined in the </w:t>
      </w:r>
      <w:r w:rsidR="00730727">
        <w:rPr>
          <w:i/>
          <w:sz w:val="20"/>
          <w:szCs w:val="20"/>
        </w:rPr>
        <w:t>TNLA</w:t>
      </w:r>
      <w:r w:rsidRPr="004F31CC">
        <w:rPr>
          <w:i/>
          <w:sz w:val="20"/>
          <w:szCs w:val="20"/>
        </w:rPr>
        <w:t xml:space="preserve"> Manual of Procedures</w:t>
      </w:r>
      <w:r w:rsidRPr="004F31CC">
        <w:rPr>
          <w:sz w:val="20"/>
          <w:szCs w:val="20"/>
        </w:rPr>
        <w:t>.</w:t>
      </w:r>
    </w:p>
    <w:p w14:paraId="156F90ED" w14:textId="77777777" w:rsidR="00AE2142" w:rsidRPr="004F31CC" w:rsidRDefault="00AE2142" w:rsidP="008460A7">
      <w:pPr>
        <w:jc w:val="both"/>
        <w:rPr>
          <w:sz w:val="20"/>
          <w:szCs w:val="20"/>
        </w:rPr>
      </w:pPr>
    </w:p>
    <w:p w14:paraId="74178AF1" w14:textId="77777777" w:rsidR="00BD0CCB" w:rsidRPr="004F31CC" w:rsidRDefault="00BD0CCB" w:rsidP="008460A7">
      <w:pPr>
        <w:jc w:val="both"/>
        <w:rPr>
          <w:b/>
          <w:sz w:val="20"/>
          <w:szCs w:val="20"/>
        </w:rPr>
      </w:pPr>
    </w:p>
    <w:p w14:paraId="463A3E41" w14:textId="77777777" w:rsidR="00AE2142" w:rsidRPr="004F31CC" w:rsidRDefault="006561F5" w:rsidP="008460A7">
      <w:pPr>
        <w:jc w:val="both"/>
        <w:rPr>
          <w:b/>
          <w:sz w:val="20"/>
          <w:szCs w:val="20"/>
        </w:rPr>
      </w:pPr>
      <w:r w:rsidRPr="004F31CC">
        <w:rPr>
          <w:b/>
          <w:sz w:val="20"/>
          <w:szCs w:val="20"/>
        </w:rPr>
        <w:t>Article X</w:t>
      </w:r>
      <w:r w:rsidR="004A5306" w:rsidRPr="004F31CC">
        <w:rPr>
          <w:b/>
          <w:sz w:val="20"/>
          <w:szCs w:val="20"/>
        </w:rPr>
        <w:t>X</w:t>
      </w:r>
      <w:r w:rsidR="00AE2142" w:rsidRPr="004F31CC">
        <w:rPr>
          <w:b/>
          <w:sz w:val="20"/>
          <w:szCs w:val="20"/>
        </w:rPr>
        <w:t>.</w:t>
      </w:r>
      <w:r w:rsidR="00AE2142" w:rsidRPr="004F31CC">
        <w:rPr>
          <w:b/>
          <w:sz w:val="20"/>
          <w:szCs w:val="20"/>
        </w:rPr>
        <w:tab/>
      </w:r>
      <w:r w:rsidR="00666459" w:rsidRPr="004F31CC">
        <w:rPr>
          <w:b/>
          <w:sz w:val="20"/>
          <w:szCs w:val="20"/>
        </w:rPr>
        <w:t>Affiliation with in-state organizations</w:t>
      </w:r>
    </w:p>
    <w:p w14:paraId="43732372" w14:textId="77777777" w:rsidR="00AE2142" w:rsidRPr="004F31CC" w:rsidRDefault="00AE2142" w:rsidP="008460A7">
      <w:pPr>
        <w:jc w:val="both"/>
        <w:rPr>
          <w:sz w:val="20"/>
          <w:szCs w:val="20"/>
        </w:rPr>
      </w:pPr>
      <w:r w:rsidRPr="004F31CC">
        <w:rPr>
          <w:sz w:val="20"/>
          <w:szCs w:val="20"/>
        </w:rPr>
        <w:t>Section 1.</w:t>
      </w:r>
      <w:r w:rsidRPr="004F31CC">
        <w:rPr>
          <w:sz w:val="20"/>
          <w:szCs w:val="20"/>
        </w:rPr>
        <w:tab/>
        <w:t xml:space="preserve">Regional and other library associations within the State of </w:t>
      </w:r>
      <w:smartTag w:uri="urn:schemas-microsoft-com:office:smarttags" w:element="place">
        <w:smartTag w:uri="urn:schemas-microsoft-com:office:smarttags" w:element="State">
          <w:r w:rsidRPr="004F31CC">
            <w:rPr>
              <w:sz w:val="20"/>
              <w:szCs w:val="20"/>
            </w:rPr>
            <w:t>Tennessee</w:t>
          </w:r>
        </w:smartTag>
      </w:smartTag>
      <w:r w:rsidRPr="004F31CC">
        <w:rPr>
          <w:sz w:val="20"/>
          <w:szCs w:val="20"/>
        </w:rPr>
        <w:t xml:space="preserve"> shall be</w:t>
      </w:r>
    </w:p>
    <w:p w14:paraId="3323B278" w14:textId="77777777" w:rsidR="00AE2142" w:rsidRPr="004F31CC" w:rsidRDefault="00AE2142" w:rsidP="008460A7">
      <w:pPr>
        <w:jc w:val="both"/>
        <w:rPr>
          <w:sz w:val="20"/>
          <w:szCs w:val="20"/>
        </w:rPr>
      </w:pPr>
      <w:r w:rsidRPr="004F31CC">
        <w:rPr>
          <w:sz w:val="20"/>
          <w:szCs w:val="20"/>
        </w:rPr>
        <w:tab/>
      </w:r>
      <w:r w:rsidRPr="004F31CC">
        <w:rPr>
          <w:sz w:val="20"/>
          <w:szCs w:val="20"/>
        </w:rPr>
        <w:tab/>
        <w:t>provided the opportunity to affiliate with the Association in order to</w:t>
      </w:r>
    </w:p>
    <w:p w14:paraId="7B826834" w14:textId="77777777" w:rsidR="00AE2142" w:rsidRPr="004F31CC" w:rsidRDefault="00AE2142" w:rsidP="008460A7">
      <w:pPr>
        <w:jc w:val="both"/>
        <w:rPr>
          <w:sz w:val="20"/>
          <w:szCs w:val="20"/>
        </w:rPr>
      </w:pPr>
      <w:r w:rsidRPr="004F31CC">
        <w:rPr>
          <w:sz w:val="20"/>
          <w:szCs w:val="20"/>
        </w:rPr>
        <w:tab/>
      </w:r>
      <w:r w:rsidRPr="004F31CC">
        <w:rPr>
          <w:sz w:val="20"/>
          <w:szCs w:val="20"/>
        </w:rPr>
        <w:tab/>
        <w:t xml:space="preserve">coordinate the work of the Association with that of individual libraries </w:t>
      </w:r>
    </w:p>
    <w:p w14:paraId="54E47F16" w14:textId="77777777" w:rsidR="00AE2142" w:rsidRPr="004F31CC" w:rsidRDefault="00AE2142" w:rsidP="008460A7">
      <w:pPr>
        <w:jc w:val="both"/>
        <w:rPr>
          <w:sz w:val="20"/>
          <w:szCs w:val="20"/>
        </w:rPr>
      </w:pPr>
      <w:r w:rsidRPr="004F31CC">
        <w:rPr>
          <w:sz w:val="20"/>
          <w:szCs w:val="20"/>
        </w:rPr>
        <w:tab/>
      </w:r>
      <w:r w:rsidRPr="004F31CC">
        <w:rPr>
          <w:sz w:val="20"/>
          <w:szCs w:val="20"/>
        </w:rPr>
        <w:tab/>
        <w:t>throughout the state and to promote participation of individual staff members</w:t>
      </w:r>
    </w:p>
    <w:p w14:paraId="5CEC53EB" w14:textId="77777777" w:rsidR="00AE2142" w:rsidRPr="004F31CC" w:rsidRDefault="00AE2142" w:rsidP="008460A7">
      <w:pPr>
        <w:jc w:val="both"/>
        <w:rPr>
          <w:sz w:val="20"/>
          <w:szCs w:val="20"/>
        </w:rPr>
      </w:pPr>
      <w:r w:rsidRPr="004F31CC">
        <w:rPr>
          <w:sz w:val="20"/>
          <w:szCs w:val="20"/>
        </w:rPr>
        <w:tab/>
      </w:r>
      <w:r w:rsidRPr="004F31CC">
        <w:rPr>
          <w:sz w:val="20"/>
          <w:szCs w:val="20"/>
        </w:rPr>
        <w:tab/>
        <w:t>in the Association’s activities and projects.</w:t>
      </w:r>
    </w:p>
    <w:p w14:paraId="715C51E8" w14:textId="77777777" w:rsidR="00AE2142" w:rsidRPr="004F31CC" w:rsidRDefault="00AE2142" w:rsidP="008460A7">
      <w:pPr>
        <w:jc w:val="both"/>
        <w:rPr>
          <w:sz w:val="20"/>
          <w:szCs w:val="20"/>
        </w:rPr>
      </w:pPr>
    </w:p>
    <w:p w14:paraId="7DBF34ED" w14:textId="77777777" w:rsidR="00AE2142" w:rsidRPr="004F31CC" w:rsidRDefault="00AE2142" w:rsidP="008460A7">
      <w:pPr>
        <w:jc w:val="both"/>
        <w:rPr>
          <w:sz w:val="20"/>
          <w:szCs w:val="20"/>
        </w:rPr>
      </w:pPr>
      <w:r w:rsidRPr="004F31CC">
        <w:rPr>
          <w:sz w:val="20"/>
          <w:szCs w:val="20"/>
        </w:rPr>
        <w:t>Section 2.</w:t>
      </w:r>
      <w:r w:rsidRPr="004F31CC">
        <w:rPr>
          <w:sz w:val="20"/>
          <w:szCs w:val="20"/>
        </w:rPr>
        <w:tab/>
        <w:t>Chapter objectives, organizations, administration and activities shall be</w:t>
      </w:r>
    </w:p>
    <w:p w14:paraId="2B5E6DD9" w14:textId="77777777" w:rsidR="00AE2142" w:rsidRPr="004F31CC" w:rsidRDefault="00AE2142" w:rsidP="008460A7">
      <w:pPr>
        <w:jc w:val="both"/>
        <w:rPr>
          <w:sz w:val="20"/>
          <w:szCs w:val="20"/>
        </w:rPr>
      </w:pPr>
      <w:r w:rsidRPr="004F31CC">
        <w:rPr>
          <w:sz w:val="20"/>
          <w:szCs w:val="20"/>
        </w:rPr>
        <w:tab/>
      </w:r>
      <w:r w:rsidRPr="004F31CC">
        <w:rPr>
          <w:sz w:val="20"/>
          <w:szCs w:val="20"/>
        </w:rPr>
        <w:tab/>
        <w:t>determined by the chapter itself.  The Association may provide counsel and</w:t>
      </w:r>
    </w:p>
    <w:p w14:paraId="60A8DA26" w14:textId="77777777" w:rsidR="00AE2142" w:rsidRPr="004F31CC" w:rsidRDefault="00AE2142" w:rsidP="008460A7">
      <w:pPr>
        <w:jc w:val="both"/>
        <w:rPr>
          <w:sz w:val="20"/>
          <w:szCs w:val="20"/>
        </w:rPr>
      </w:pPr>
      <w:r w:rsidRPr="004F31CC">
        <w:rPr>
          <w:sz w:val="20"/>
          <w:szCs w:val="20"/>
        </w:rPr>
        <w:tab/>
      </w:r>
      <w:r w:rsidRPr="004F31CC">
        <w:rPr>
          <w:sz w:val="20"/>
          <w:szCs w:val="20"/>
        </w:rPr>
        <w:tab/>
        <w:t>technical assistance to the chapter upon request.</w:t>
      </w:r>
    </w:p>
    <w:p w14:paraId="48C5C61C" w14:textId="77777777" w:rsidR="00AE2142" w:rsidRPr="004F31CC" w:rsidRDefault="00AE2142" w:rsidP="008460A7">
      <w:pPr>
        <w:jc w:val="both"/>
        <w:rPr>
          <w:sz w:val="20"/>
          <w:szCs w:val="20"/>
        </w:rPr>
      </w:pPr>
    </w:p>
    <w:p w14:paraId="664E05FF" w14:textId="77777777" w:rsidR="00AE2142" w:rsidRPr="004F31CC" w:rsidRDefault="00AE2142" w:rsidP="008460A7">
      <w:pPr>
        <w:jc w:val="both"/>
        <w:rPr>
          <w:sz w:val="20"/>
          <w:szCs w:val="20"/>
        </w:rPr>
      </w:pPr>
      <w:r w:rsidRPr="004F31CC">
        <w:rPr>
          <w:sz w:val="20"/>
          <w:szCs w:val="20"/>
        </w:rPr>
        <w:t>Section 3.</w:t>
      </w:r>
      <w:r w:rsidRPr="004F31CC">
        <w:rPr>
          <w:sz w:val="20"/>
          <w:szCs w:val="20"/>
        </w:rPr>
        <w:tab/>
        <w:t>All members of the chapters need not be members of the Association, although</w:t>
      </w:r>
    </w:p>
    <w:p w14:paraId="5A490211" w14:textId="77777777" w:rsidR="00AE2142" w:rsidRPr="004F31CC" w:rsidRDefault="00AE2142" w:rsidP="008460A7">
      <w:pPr>
        <w:jc w:val="both"/>
        <w:rPr>
          <w:sz w:val="20"/>
          <w:szCs w:val="20"/>
        </w:rPr>
      </w:pPr>
      <w:r w:rsidRPr="004F31CC">
        <w:rPr>
          <w:sz w:val="20"/>
          <w:szCs w:val="20"/>
        </w:rPr>
        <w:tab/>
      </w:r>
      <w:r w:rsidRPr="004F31CC">
        <w:rPr>
          <w:sz w:val="20"/>
          <w:szCs w:val="20"/>
        </w:rPr>
        <w:tab/>
        <w:t>chapters should actively encourage membership in state, regional, and national</w:t>
      </w:r>
    </w:p>
    <w:p w14:paraId="3DE13EBC" w14:textId="77777777" w:rsidR="00AE2142" w:rsidRPr="004F31CC" w:rsidRDefault="00AE2142" w:rsidP="008460A7">
      <w:pPr>
        <w:jc w:val="both"/>
        <w:rPr>
          <w:sz w:val="20"/>
          <w:szCs w:val="20"/>
        </w:rPr>
      </w:pPr>
      <w:r w:rsidRPr="004F31CC">
        <w:rPr>
          <w:sz w:val="20"/>
          <w:szCs w:val="20"/>
        </w:rPr>
        <w:tab/>
      </w:r>
      <w:r w:rsidRPr="004F31CC">
        <w:rPr>
          <w:sz w:val="20"/>
          <w:szCs w:val="20"/>
        </w:rPr>
        <w:tab/>
        <w:t>library associations.</w:t>
      </w:r>
    </w:p>
    <w:p w14:paraId="0530961B" w14:textId="77777777" w:rsidR="00AE2142" w:rsidRPr="004F31CC" w:rsidRDefault="00AE2142" w:rsidP="008460A7">
      <w:pPr>
        <w:jc w:val="both"/>
        <w:rPr>
          <w:sz w:val="20"/>
          <w:szCs w:val="20"/>
        </w:rPr>
      </w:pPr>
    </w:p>
    <w:p w14:paraId="33FB3B30" w14:textId="77777777" w:rsidR="00AE2142" w:rsidRPr="004F31CC" w:rsidRDefault="00AE2142" w:rsidP="000757EF">
      <w:pPr>
        <w:ind w:left="1440" w:hanging="1440"/>
        <w:jc w:val="both"/>
        <w:rPr>
          <w:sz w:val="20"/>
          <w:szCs w:val="20"/>
        </w:rPr>
      </w:pPr>
      <w:r w:rsidRPr="004F31CC">
        <w:rPr>
          <w:sz w:val="20"/>
          <w:szCs w:val="20"/>
        </w:rPr>
        <w:t>Section 4.</w:t>
      </w:r>
      <w:r w:rsidRPr="004F31CC">
        <w:rPr>
          <w:sz w:val="20"/>
          <w:szCs w:val="20"/>
        </w:rPr>
        <w:tab/>
      </w:r>
      <w:r w:rsidR="002824E2" w:rsidRPr="004F31CC">
        <w:rPr>
          <w:sz w:val="20"/>
          <w:szCs w:val="20"/>
        </w:rPr>
        <w:t>The Executive Officer or designated representative of each affiliate shall be eligible to attend all meetings of the Advisory Council as a non-voting participant.  Said officer or designated representative must be a member of the Association.</w:t>
      </w:r>
    </w:p>
    <w:p w14:paraId="481A6ED0" w14:textId="77777777" w:rsidR="00AE2142" w:rsidRPr="004F31CC" w:rsidRDefault="00AE2142" w:rsidP="008460A7">
      <w:pPr>
        <w:jc w:val="both"/>
        <w:rPr>
          <w:sz w:val="20"/>
          <w:szCs w:val="20"/>
        </w:rPr>
      </w:pPr>
    </w:p>
    <w:p w14:paraId="3919FB41" w14:textId="77777777" w:rsidR="00AE2142" w:rsidRPr="004F31CC" w:rsidRDefault="00AE2142" w:rsidP="008460A7">
      <w:pPr>
        <w:jc w:val="both"/>
        <w:rPr>
          <w:sz w:val="20"/>
          <w:szCs w:val="20"/>
        </w:rPr>
      </w:pPr>
      <w:r w:rsidRPr="004F31CC">
        <w:rPr>
          <w:sz w:val="20"/>
          <w:szCs w:val="20"/>
        </w:rPr>
        <w:t>Section 5.</w:t>
      </w:r>
      <w:r w:rsidRPr="004F31CC">
        <w:rPr>
          <w:sz w:val="20"/>
          <w:szCs w:val="20"/>
        </w:rPr>
        <w:tab/>
        <w:t>A designated representative of the chapter shall present quarterly and annual</w:t>
      </w:r>
    </w:p>
    <w:p w14:paraId="34C8B059" w14:textId="77777777" w:rsidR="00AE2142" w:rsidRPr="004F31CC" w:rsidRDefault="00AE2142" w:rsidP="008460A7">
      <w:pPr>
        <w:jc w:val="both"/>
        <w:rPr>
          <w:sz w:val="20"/>
          <w:szCs w:val="20"/>
        </w:rPr>
      </w:pPr>
      <w:r w:rsidRPr="004F31CC">
        <w:rPr>
          <w:sz w:val="20"/>
          <w:szCs w:val="20"/>
        </w:rPr>
        <w:tab/>
      </w:r>
      <w:r w:rsidRPr="004F31CC">
        <w:rPr>
          <w:sz w:val="20"/>
          <w:szCs w:val="20"/>
        </w:rPr>
        <w:tab/>
        <w:t xml:space="preserve">reports of activities to the President of the Association.  </w:t>
      </w:r>
    </w:p>
    <w:p w14:paraId="122227F7" w14:textId="77777777" w:rsidR="00AE2142" w:rsidRPr="004F31CC" w:rsidRDefault="00AE2142" w:rsidP="008460A7">
      <w:pPr>
        <w:jc w:val="both"/>
        <w:rPr>
          <w:sz w:val="20"/>
          <w:szCs w:val="20"/>
        </w:rPr>
      </w:pPr>
    </w:p>
    <w:p w14:paraId="4363FC35" w14:textId="77777777" w:rsidR="00AE2142" w:rsidRPr="004F31CC" w:rsidRDefault="00DC6B15" w:rsidP="008460A7">
      <w:pPr>
        <w:jc w:val="both"/>
        <w:rPr>
          <w:sz w:val="20"/>
          <w:szCs w:val="20"/>
        </w:rPr>
      </w:pPr>
      <w:r w:rsidRPr="004F31CC">
        <w:rPr>
          <w:b/>
          <w:sz w:val="20"/>
          <w:szCs w:val="20"/>
        </w:rPr>
        <w:t>Article XX</w:t>
      </w:r>
      <w:r w:rsidR="006561F5" w:rsidRPr="004F31CC">
        <w:rPr>
          <w:b/>
          <w:sz w:val="20"/>
          <w:szCs w:val="20"/>
        </w:rPr>
        <w:t>I</w:t>
      </w:r>
      <w:r w:rsidR="00AE2142" w:rsidRPr="004F31CC">
        <w:rPr>
          <w:b/>
          <w:sz w:val="20"/>
          <w:szCs w:val="20"/>
        </w:rPr>
        <w:t>.</w:t>
      </w:r>
      <w:r w:rsidR="00AE2142" w:rsidRPr="004F31CC">
        <w:rPr>
          <w:b/>
          <w:sz w:val="20"/>
          <w:szCs w:val="20"/>
        </w:rPr>
        <w:tab/>
        <w:t>Amendments</w:t>
      </w:r>
    </w:p>
    <w:p w14:paraId="6DCF500C" w14:textId="77777777" w:rsidR="00AE2142" w:rsidRPr="004F31CC" w:rsidRDefault="00AE2142" w:rsidP="008460A7">
      <w:pPr>
        <w:jc w:val="both"/>
        <w:rPr>
          <w:sz w:val="20"/>
          <w:szCs w:val="20"/>
        </w:rPr>
      </w:pPr>
      <w:r w:rsidRPr="004F31CC">
        <w:rPr>
          <w:sz w:val="20"/>
          <w:szCs w:val="20"/>
        </w:rPr>
        <w:t>Section 1.</w:t>
      </w:r>
      <w:r w:rsidRPr="004F31CC">
        <w:rPr>
          <w:sz w:val="20"/>
          <w:szCs w:val="20"/>
        </w:rPr>
        <w:tab/>
        <w:t>The Bylaws of the Association may be amended at the regular meeting of</w:t>
      </w:r>
    </w:p>
    <w:p w14:paraId="453ED18C" w14:textId="77777777" w:rsidR="00AE2142" w:rsidRPr="004F31CC" w:rsidRDefault="00AE2142" w:rsidP="008460A7">
      <w:pPr>
        <w:jc w:val="both"/>
        <w:rPr>
          <w:sz w:val="20"/>
          <w:szCs w:val="20"/>
        </w:rPr>
      </w:pPr>
      <w:r w:rsidRPr="004F31CC">
        <w:rPr>
          <w:sz w:val="20"/>
          <w:szCs w:val="20"/>
        </w:rPr>
        <w:tab/>
      </w:r>
      <w:r w:rsidRPr="004F31CC">
        <w:rPr>
          <w:sz w:val="20"/>
          <w:szCs w:val="20"/>
        </w:rPr>
        <w:tab/>
        <w:t>the Association, by a two-thirds vote, provided the amendment has been</w:t>
      </w:r>
    </w:p>
    <w:p w14:paraId="15F9C500" w14:textId="77777777" w:rsidR="00AE2142" w:rsidRPr="004F31CC" w:rsidRDefault="00AE2142" w:rsidP="008460A7">
      <w:pPr>
        <w:jc w:val="both"/>
        <w:rPr>
          <w:sz w:val="20"/>
          <w:szCs w:val="20"/>
        </w:rPr>
      </w:pPr>
      <w:r w:rsidRPr="004F31CC">
        <w:rPr>
          <w:sz w:val="20"/>
          <w:szCs w:val="20"/>
        </w:rPr>
        <w:tab/>
      </w:r>
      <w:r w:rsidRPr="004F31CC">
        <w:rPr>
          <w:sz w:val="20"/>
          <w:szCs w:val="20"/>
        </w:rPr>
        <w:tab/>
        <w:t>submitted, in writing, to the membership at least thirty days before the</w:t>
      </w:r>
    </w:p>
    <w:p w14:paraId="2A073C03" w14:textId="77777777" w:rsidR="00AE2142" w:rsidRPr="004F31CC" w:rsidRDefault="00AE2142" w:rsidP="008460A7">
      <w:pPr>
        <w:jc w:val="both"/>
        <w:rPr>
          <w:sz w:val="20"/>
          <w:szCs w:val="20"/>
        </w:rPr>
      </w:pPr>
      <w:r w:rsidRPr="004F31CC">
        <w:rPr>
          <w:sz w:val="20"/>
          <w:szCs w:val="20"/>
        </w:rPr>
        <w:tab/>
      </w:r>
      <w:r w:rsidRPr="004F31CC">
        <w:rPr>
          <w:sz w:val="20"/>
          <w:szCs w:val="20"/>
        </w:rPr>
        <w:tab/>
        <w:t xml:space="preserve">meeting.  If an amendment is submitted from the floor, it must be presented </w:t>
      </w:r>
    </w:p>
    <w:p w14:paraId="7295FC9A" w14:textId="77777777" w:rsidR="00AE2142" w:rsidRPr="004F31CC" w:rsidRDefault="00AE2142" w:rsidP="008460A7">
      <w:pPr>
        <w:jc w:val="both"/>
        <w:rPr>
          <w:sz w:val="20"/>
          <w:szCs w:val="20"/>
        </w:rPr>
      </w:pPr>
      <w:r w:rsidRPr="004F31CC">
        <w:rPr>
          <w:sz w:val="20"/>
          <w:szCs w:val="20"/>
        </w:rPr>
        <w:tab/>
      </w:r>
      <w:r w:rsidRPr="004F31CC">
        <w:rPr>
          <w:sz w:val="20"/>
          <w:szCs w:val="20"/>
        </w:rPr>
        <w:tab/>
        <w:t xml:space="preserve">to the membership, in writing, at least twenty-four hours before the vote </w:t>
      </w:r>
    </w:p>
    <w:p w14:paraId="7F08A504" w14:textId="77777777" w:rsidR="00AE2142" w:rsidRPr="004F31CC" w:rsidRDefault="00AE2142" w:rsidP="008460A7">
      <w:pPr>
        <w:jc w:val="both"/>
        <w:rPr>
          <w:sz w:val="20"/>
          <w:szCs w:val="20"/>
        </w:rPr>
      </w:pPr>
      <w:r w:rsidRPr="004F31CC">
        <w:rPr>
          <w:sz w:val="20"/>
          <w:szCs w:val="20"/>
        </w:rPr>
        <w:tab/>
      </w:r>
      <w:r w:rsidRPr="004F31CC">
        <w:rPr>
          <w:sz w:val="20"/>
          <w:szCs w:val="20"/>
        </w:rPr>
        <w:tab/>
        <w:t>may be taken.</w:t>
      </w:r>
    </w:p>
    <w:p w14:paraId="09AF7B13" w14:textId="77777777" w:rsidR="00AE2142" w:rsidRPr="004F31CC" w:rsidRDefault="00AE2142" w:rsidP="008460A7">
      <w:pPr>
        <w:jc w:val="both"/>
        <w:rPr>
          <w:sz w:val="20"/>
          <w:szCs w:val="20"/>
        </w:rPr>
      </w:pPr>
    </w:p>
    <w:p w14:paraId="2C113BAE" w14:textId="77777777" w:rsidR="001D604F" w:rsidRPr="004F31CC" w:rsidRDefault="00AE2142" w:rsidP="008460A7">
      <w:pPr>
        <w:jc w:val="both"/>
        <w:rPr>
          <w:sz w:val="20"/>
          <w:szCs w:val="20"/>
        </w:rPr>
      </w:pPr>
      <w:r w:rsidRPr="004F31CC">
        <w:rPr>
          <w:sz w:val="20"/>
          <w:szCs w:val="20"/>
        </w:rPr>
        <w:t>Section 2.</w:t>
      </w:r>
      <w:r w:rsidRPr="004F31CC">
        <w:rPr>
          <w:sz w:val="20"/>
          <w:szCs w:val="20"/>
        </w:rPr>
        <w:tab/>
        <w:t xml:space="preserve">These Bylaws may be amended by a mail </w:t>
      </w:r>
      <w:r w:rsidR="001D604F" w:rsidRPr="004F31CC">
        <w:rPr>
          <w:sz w:val="20"/>
          <w:szCs w:val="20"/>
        </w:rPr>
        <w:t xml:space="preserve">and/or online </w:t>
      </w:r>
      <w:r w:rsidRPr="004F31CC">
        <w:rPr>
          <w:sz w:val="20"/>
          <w:szCs w:val="20"/>
        </w:rPr>
        <w:t xml:space="preserve">ballot.  </w:t>
      </w:r>
    </w:p>
    <w:p w14:paraId="2C2B4965" w14:textId="704EE019" w:rsidR="001D604F" w:rsidRPr="004F31CC" w:rsidRDefault="001D604F" w:rsidP="00ED638A">
      <w:pPr>
        <w:pStyle w:val="ListParagraph"/>
        <w:numPr>
          <w:ilvl w:val="0"/>
          <w:numId w:val="31"/>
        </w:numPr>
        <w:jc w:val="both"/>
        <w:rPr>
          <w:sz w:val="20"/>
          <w:szCs w:val="20"/>
        </w:rPr>
      </w:pPr>
      <w:r w:rsidRPr="004F31CC">
        <w:rPr>
          <w:sz w:val="20"/>
          <w:szCs w:val="20"/>
        </w:rPr>
        <w:t xml:space="preserve">Each eligible </w:t>
      </w:r>
      <w:r w:rsidR="00730727">
        <w:rPr>
          <w:sz w:val="20"/>
          <w:szCs w:val="20"/>
        </w:rPr>
        <w:t>TNLA</w:t>
      </w:r>
      <w:r w:rsidRPr="004F31CC">
        <w:rPr>
          <w:sz w:val="20"/>
          <w:szCs w:val="20"/>
        </w:rPr>
        <w:t xml:space="preserve"> member shall be offered the choice of ballot: online or paper.  All </w:t>
      </w:r>
      <w:r w:rsidR="00730727">
        <w:rPr>
          <w:sz w:val="20"/>
          <w:szCs w:val="20"/>
        </w:rPr>
        <w:t>TNLA</w:t>
      </w:r>
      <w:r w:rsidRPr="004F31CC">
        <w:rPr>
          <w:sz w:val="20"/>
          <w:szCs w:val="20"/>
        </w:rPr>
        <w:t xml:space="preserve"> members with recorded email addresses in the </w:t>
      </w:r>
      <w:r w:rsidR="00730727">
        <w:rPr>
          <w:sz w:val="20"/>
          <w:szCs w:val="20"/>
        </w:rPr>
        <w:t>TNLA</w:t>
      </w:r>
      <w:r w:rsidRPr="004F31CC">
        <w:rPr>
          <w:sz w:val="20"/>
          <w:szCs w:val="20"/>
        </w:rPr>
        <w:t xml:space="preserve"> website database shall receive an email notice of the forthcoming vote.</w:t>
      </w:r>
    </w:p>
    <w:p w14:paraId="13AB709A" w14:textId="77777777" w:rsidR="001D604F" w:rsidRPr="004F31CC" w:rsidRDefault="001D604F" w:rsidP="00ED638A">
      <w:pPr>
        <w:pStyle w:val="ListParagraph"/>
        <w:numPr>
          <w:ilvl w:val="0"/>
          <w:numId w:val="32"/>
        </w:numPr>
        <w:jc w:val="both"/>
        <w:rPr>
          <w:sz w:val="20"/>
          <w:szCs w:val="20"/>
        </w:rPr>
      </w:pPr>
      <w:r w:rsidRPr="004F31CC">
        <w:rPr>
          <w:sz w:val="20"/>
          <w:szCs w:val="20"/>
        </w:rPr>
        <w:t>This is an email address checkpoint. Any message returned as non-deliverable shall result in an automatic paper ballot sent to the member.</w:t>
      </w:r>
    </w:p>
    <w:p w14:paraId="330B6D4F" w14:textId="77777777" w:rsidR="001D604F" w:rsidRPr="004F31CC" w:rsidRDefault="001D604F" w:rsidP="00ED638A">
      <w:pPr>
        <w:pStyle w:val="ListParagraph"/>
        <w:numPr>
          <w:ilvl w:val="0"/>
          <w:numId w:val="32"/>
        </w:numPr>
        <w:jc w:val="both"/>
        <w:rPr>
          <w:sz w:val="20"/>
          <w:szCs w:val="20"/>
        </w:rPr>
      </w:pPr>
      <w:r w:rsidRPr="004F31CC">
        <w:rPr>
          <w:sz w:val="20"/>
          <w:szCs w:val="20"/>
        </w:rPr>
        <w:t>This email shall offer each member the option of receiving a paper ballot.  Those who do not opt for a paper ballot shall receive an online ballot.</w:t>
      </w:r>
    </w:p>
    <w:p w14:paraId="586D2D5D" w14:textId="2E2346D3" w:rsidR="001D604F" w:rsidRPr="004F31CC" w:rsidRDefault="005426EE" w:rsidP="00ED638A">
      <w:pPr>
        <w:pStyle w:val="ListParagraph"/>
        <w:numPr>
          <w:ilvl w:val="0"/>
          <w:numId w:val="31"/>
        </w:numPr>
        <w:jc w:val="both"/>
        <w:rPr>
          <w:sz w:val="20"/>
          <w:szCs w:val="20"/>
        </w:rPr>
      </w:pPr>
      <w:r w:rsidRPr="004F31CC">
        <w:rPr>
          <w:sz w:val="20"/>
          <w:szCs w:val="20"/>
        </w:rPr>
        <w:t xml:space="preserve">All eligible </w:t>
      </w:r>
      <w:r w:rsidR="00730727">
        <w:rPr>
          <w:sz w:val="20"/>
          <w:szCs w:val="20"/>
        </w:rPr>
        <w:t>TNLA</w:t>
      </w:r>
      <w:r w:rsidRPr="004F31CC">
        <w:rPr>
          <w:sz w:val="20"/>
          <w:szCs w:val="20"/>
        </w:rPr>
        <w:t xml:space="preserve"> members with recorded email addresses in the </w:t>
      </w:r>
      <w:r w:rsidR="00730727">
        <w:rPr>
          <w:sz w:val="20"/>
          <w:szCs w:val="20"/>
        </w:rPr>
        <w:t>TNLA</w:t>
      </w:r>
      <w:r w:rsidRPr="004F31CC">
        <w:rPr>
          <w:sz w:val="20"/>
          <w:szCs w:val="20"/>
        </w:rPr>
        <w:t xml:space="preserve"> website database who did not opt for a paper ballot, shall receive an email notice with voting instructions.  A link to further explanation regarding the proposed change(s) shall be included in this email.</w:t>
      </w:r>
    </w:p>
    <w:p w14:paraId="6F72356E" w14:textId="78CDE584" w:rsidR="005426EE" w:rsidRPr="004F31CC" w:rsidRDefault="005426EE" w:rsidP="00ED638A">
      <w:pPr>
        <w:pStyle w:val="ListParagraph"/>
        <w:numPr>
          <w:ilvl w:val="0"/>
          <w:numId w:val="31"/>
        </w:numPr>
        <w:jc w:val="both"/>
        <w:rPr>
          <w:sz w:val="20"/>
          <w:szCs w:val="20"/>
        </w:rPr>
      </w:pPr>
      <w:r w:rsidRPr="004F31CC">
        <w:rPr>
          <w:sz w:val="20"/>
          <w:szCs w:val="20"/>
        </w:rPr>
        <w:t xml:space="preserve">All eligible </w:t>
      </w:r>
      <w:r w:rsidR="00730727">
        <w:rPr>
          <w:sz w:val="20"/>
          <w:szCs w:val="20"/>
        </w:rPr>
        <w:t>TNLA</w:t>
      </w:r>
      <w:r w:rsidRPr="004F31CC">
        <w:rPr>
          <w:sz w:val="20"/>
          <w:szCs w:val="20"/>
        </w:rPr>
        <w:t xml:space="preserve"> members who opted for a paper ballot or those for whom the initial electronic notice bounced back or those with no recorded email address shall receive a paper ballot addressed to the member’s recorded address in the </w:t>
      </w:r>
      <w:r w:rsidR="00730727">
        <w:rPr>
          <w:sz w:val="20"/>
          <w:szCs w:val="20"/>
        </w:rPr>
        <w:t>TNLA</w:t>
      </w:r>
      <w:r w:rsidRPr="004F31CC">
        <w:rPr>
          <w:sz w:val="20"/>
          <w:szCs w:val="20"/>
        </w:rPr>
        <w:t xml:space="preserve"> website database.  Paper ballots shall be sent via USPS on the same day the email with voting instructions is released.</w:t>
      </w:r>
    </w:p>
    <w:p w14:paraId="0B78A557" w14:textId="77777777" w:rsidR="005426EE" w:rsidRPr="004F31CC" w:rsidRDefault="005426EE" w:rsidP="00ED638A">
      <w:pPr>
        <w:pStyle w:val="ListParagraph"/>
        <w:numPr>
          <w:ilvl w:val="0"/>
          <w:numId w:val="31"/>
        </w:numPr>
        <w:jc w:val="both"/>
        <w:rPr>
          <w:sz w:val="20"/>
          <w:szCs w:val="20"/>
        </w:rPr>
      </w:pPr>
      <w:r w:rsidRPr="004F31CC">
        <w:rPr>
          <w:sz w:val="20"/>
          <w:szCs w:val="20"/>
        </w:rPr>
        <w:t>All votes (both online and paper) must be received or postmarked by the 35</w:t>
      </w:r>
      <w:r w:rsidRPr="004F31CC">
        <w:rPr>
          <w:sz w:val="20"/>
          <w:szCs w:val="20"/>
          <w:vertAlign w:val="superscript"/>
        </w:rPr>
        <w:t>th</w:t>
      </w:r>
      <w:r w:rsidRPr="004F31CC">
        <w:rPr>
          <w:sz w:val="20"/>
          <w:szCs w:val="20"/>
        </w:rPr>
        <w:t xml:space="preserve"> day after the release of the email with voting instructions.  (Exact date will appear in the email instructions and on the paper ballot.)</w:t>
      </w:r>
    </w:p>
    <w:p w14:paraId="2E6BAF22" w14:textId="55181735" w:rsidR="005426EE" w:rsidRPr="004F31CC" w:rsidRDefault="005426EE" w:rsidP="00ED638A">
      <w:pPr>
        <w:pStyle w:val="ListParagraph"/>
        <w:numPr>
          <w:ilvl w:val="0"/>
          <w:numId w:val="31"/>
        </w:numPr>
        <w:jc w:val="both"/>
        <w:rPr>
          <w:sz w:val="20"/>
          <w:szCs w:val="20"/>
        </w:rPr>
      </w:pPr>
      <w:r w:rsidRPr="004F31CC">
        <w:rPr>
          <w:sz w:val="20"/>
          <w:szCs w:val="20"/>
        </w:rPr>
        <w:t xml:space="preserve">Completed online and paper ballots shall be tallied during the week following the close of the voting.  The tally of paper ballots shall be accomplished by the Executive Director of </w:t>
      </w:r>
      <w:r w:rsidR="00730727">
        <w:rPr>
          <w:sz w:val="20"/>
          <w:szCs w:val="20"/>
        </w:rPr>
        <w:t>TNLA</w:t>
      </w:r>
      <w:r w:rsidRPr="004F31CC">
        <w:rPr>
          <w:sz w:val="20"/>
          <w:szCs w:val="20"/>
        </w:rPr>
        <w:t xml:space="preserve"> and one current </w:t>
      </w:r>
      <w:r w:rsidR="00730727">
        <w:rPr>
          <w:sz w:val="20"/>
          <w:szCs w:val="20"/>
        </w:rPr>
        <w:t>TNLA</w:t>
      </w:r>
      <w:r w:rsidRPr="004F31CC">
        <w:rPr>
          <w:sz w:val="20"/>
          <w:szCs w:val="20"/>
        </w:rPr>
        <w:t xml:space="preserve"> member chosen by the Executive Director.</w:t>
      </w:r>
    </w:p>
    <w:p w14:paraId="742A6B7D" w14:textId="77777777" w:rsidR="005426EE" w:rsidRPr="004F31CC" w:rsidRDefault="005426EE" w:rsidP="00ED638A">
      <w:pPr>
        <w:pStyle w:val="ListParagraph"/>
        <w:numPr>
          <w:ilvl w:val="0"/>
          <w:numId w:val="33"/>
        </w:numPr>
        <w:jc w:val="both"/>
        <w:rPr>
          <w:sz w:val="20"/>
          <w:szCs w:val="20"/>
        </w:rPr>
      </w:pPr>
      <w:r w:rsidRPr="004F31CC">
        <w:rPr>
          <w:sz w:val="20"/>
          <w:szCs w:val="20"/>
        </w:rPr>
        <w:t xml:space="preserve">Two-thirds of the votes cast for each amendment shall be required for passage </w:t>
      </w:r>
      <w:r w:rsidR="009803D2" w:rsidRPr="004F31CC">
        <w:rPr>
          <w:sz w:val="20"/>
          <w:szCs w:val="20"/>
        </w:rPr>
        <w:t>of an online/mail ballot.</w:t>
      </w:r>
    </w:p>
    <w:p w14:paraId="1A6A86D6" w14:textId="4B7F830D" w:rsidR="005426EE" w:rsidRPr="004F31CC" w:rsidRDefault="005426EE" w:rsidP="00ED638A">
      <w:pPr>
        <w:pStyle w:val="ListParagraph"/>
        <w:numPr>
          <w:ilvl w:val="0"/>
          <w:numId w:val="31"/>
        </w:numPr>
        <w:jc w:val="both"/>
        <w:rPr>
          <w:sz w:val="20"/>
          <w:szCs w:val="20"/>
        </w:rPr>
      </w:pPr>
      <w:r w:rsidRPr="004F31CC">
        <w:rPr>
          <w:sz w:val="20"/>
          <w:szCs w:val="20"/>
        </w:rPr>
        <w:t xml:space="preserve">The Executive Director shall report the results to the President of </w:t>
      </w:r>
      <w:r w:rsidR="00730727">
        <w:rPr>
          <w:sz w:val="20"/>
          <w:szCs w:val="20"/>
        </w:rPr>
        <w:t>TNLA</w:t>
      </w:r>
      <w:r w:rsidRPr="004F31CC">
        <w:rPr>
          <w:sz w:val="20"/>
          <w:szCs w:val="20"/>
        </w:rPr>
        <w:t xml:space="preserve">, who shall then release the results to the Executive Board, the </w:t>
      </w:r>
      <w:r w:rsidR="00D74F68" w:rsidRPr="004F31CC">
        <w:rPr>
          <w:sz w:val="20"/>
          <w:szCs w:val="20"/>
        </w:rPr>
        <w:t>Advisory Council</w:t>
      </w:r>
      <w:r w:rsidRPr="004F31CC">
        <w:rPr>
          <w:sz w:val="20"/>
          <w:szCs w:val="20"/>
        </w:rPr>
        <w:t xml:space="preserve">, and to the membership of the Association.   </w:t>
      </w:r>
    </w:p>
    <w:p w14:paraId="03C36CEE" w14:textId="77777777" w:rsidR="001D604F" w:rsidRPr="004F31CC" w:rsidRDefault="001D604F" w:rsidP="001D604F">
      <w:pPr>
        <w:pStyle w:val="ListParagraph"/>
        <w:ind w:left="1800"/>
        <w:jc w:val="both"/>
        <w:rPr>
          <w:sz w:val="20"/>
          <w:szCs w:val="20"/>
        </w:rPr>
      </w:pPr>
    </w:p>
    <w:p w14:paraId="7B3687E0" w14:textId="77777777" w:rsidR="00AE2142" w:rsidRPr="004F31CC" w:rsidRDefault="00AE2142" w:rsidP="008460A7">
      <w:pPr>
        <w:jc w:val="both"/>
        <w:rPr>
          <w:sz w:val="20"/>
          <w:szCs w:val="20"/>
        </w:rPr>
      </w:pPr>
      <w:r w:rsidRPr="004F31CC">
        <w:rPr>
          <w:sz w:val="20"/>
          <w:szCs w:val="20"/>
        </w:rPr>
        <w:t>Section 3.</w:t>
      </w:r>
      <w:r w:rsidRPr="004F31CC">
        <w:rPr>
          <w:sz w:val="20"/>
          <w:szCs w:val="20"/>
        </w:rPr>
        <w:tab/>
        <w:t>Upon adoption of any amendments to the Bylaws, they shall be published in the</w:t>
      </w:r>
    </w:p>
    <w:p w14:paraId="76079D06" w14:textId="77777777" w:rsidR="00AE2142" w:rsidRPr="004F31CC" w:rsidRDefault="00AE2142" w:rsidP="008460A7">
      <w:pPr>
        <w:jc w:val="both"/>
        <w:rPr>
          <w:sz w:val="20"/>
          <w:szCs w:val="20"/>
        </w:rPr>
      </w:pPr>
      <w:r w:rsidRPr="004F31CC">
        <w:rPr>
          <w:sz w:val="20"/>
          <w:szCs w:val="20"/>
        </w:rPr>
        <w:tab/>
      </w:r>
      <w:r w:rsidRPr="004F31CC">
        <w:rPr>
          <w:sz w:val="20"/>
          <w:szCs w:val="20"/>
        </w:rPr>
        <w:tab/>
        <w:t>next issue of one of the Association’s official publications.</w:t>
      </w:r>
    </w:p>
    <w:p w14:paraId="1D1FEABD" w14:textId="77777777" w:rsidR="00AE2142" w:rsidRPr="004F31CC" w:rsidRDefault="00AE2142" w:rsidP="008460A7">
      <w:pPr>
        <w:jc w:val="both"/>
        <w:rPr>
          <w:sz w:val="20"/>
          <w:szCs w:val="20"/>
        </w:rPr>
      </w:pPr>
    </w:p>
    <w:p w14:paraId="6C7D1C5D" w14:textId="77777777" w:rsidR="00AE2142" w:rsidRPr="004F31CC" w:rsidRDefault="00DC6B15" w:rsidP="008460A7">
      <w:pPr>
        <w:jc w:val="both"/>
        <w:rPr>
          <w:b/>
          <w:sz w:val="20"/>
          <w:szCs w:val="20"/>
        </w:rPr>
      </w:pPr>
      <w:r w:rsidRPr="004F31CC">
        <w:rPr>
          <w:b/>
          <w:sz w:val="20"/>
          <w:szCs w:val="20"/>
        </w:rPr>
        <w:t>Article X</w:t>
      </w:r>
      <w:r w:rsidR="00AE2142" w:rsidRPr="004F31CC">
        <w:rPr>
          <w:b/>
          <w:sz w:val="20"/>
          <w:szCs w:val="20"/>
        </w:rPr>
        <w:t>X</w:t>
      </w:r>
      <w:r w:rsidR="004A5306" w:rsidRPr="004F31CC">
        <w:rPr>
          <w:b/>
          <w:sz w:val="20"/>
          <w:szCs w:val="20"/>
        </w:rPr>
        <w:t>I</w:t>
      </w:r>
      <w:r w:rsidR="006561F5" w:rsidRPr="004F31CC">
        <w:rPr>
          <w:b/>
          <w:sz w:val="20"/>
          <w:szCs w:val="20"/>
        </w:rPr>
        <w:t>I</w:t>
      </w:r>
      <w:r w:rsidR="00AE2142" w:rsidRPr="004F31CC">
        <w:rPr>
          <w:b/>
          <w:sz w:val="20"/>
          <w:szCs w:val="20"/>
        </w:rPr>
        <w:t>.</w:t>
      </w:r>
      <w:r w:rsidR="00AE2142" w:rsidRPr="004F31CC">
        <w:rPr>
          <w:b/>
          <w:sz w:val="20"/>
          <w:szCs w:val="20"/>
        </w:rPr>
        <w:tab/>
        <w:t>Dissolution Clause</w:t>
      </w:r>
    </w:p>
    <w:p w14:paraId="16B61579" w14:textId="77777777" w:rsidR="00AE2142" w:rsidRPr="004F31CC" w:rsidRDefault="00AE2142" w:rsidP="008460A7">
      <w:pPr>
        <w:ind w:left="1440"/>
        <w:jc w:val="both"/>
        <w:rPr>
          <w:sz w:val="20"/>
          <w:szCs w:val="20"/>
        </w:rPr>
      </w:pPr>
      <w:r w:rsidRPr="004F31CC">
        <w:rPr>
          <w:sz w:val="20"/>
          <w:szCs w:val="20"/>
        </w:rPr>
        <w:t xml:space="preserve">Upon dissolution of this organization, all assets remaining after payment of all costs and expenses of such dissolution shall be distributed to the Tennessee State Library and Archives to be used for the betterment of Tennessee libraries.  None of the assets </w:t>
      </w:r>
      <w:r w:rsidR="00827082" w:rsidRPr="004F31CC">
        <w:rPr>
          <w:sz w:val="20"/>
          <w:szCs w:val="20"/>
        </w:rPr>
        <w:t>shall</w:t>
      </w:r>
      <w:r w:rsidRPr="004F31CC">
        <w:rPr>
          <w:sz w:val="20"/>
          <w:szCs w:val="20"/>
        </w:rPr>
        <w:t xml:space="preserve"> be distributed to any member, officer, or trustee of this organization.</w:t>
      </w:r>
    </w:p>
    <w:p w14:paraId="626275D5" w14:textId="77777777" w:rsidR="00AE2142" w:rsidRPr="004F31CC" w:rsidRDefault="00AE2142" w:rsidP="008460A7">
      <w:pPr>
        <w:jc w:val="both"/>
        <w:rPr>
          <w:sz w:val="20"/>
          <w:szCs w:val="20"/>
        </w:rPr>
      </w:pPr>
    </w:p>
    <w:p w14:paraId="764F5307" w14:textId="77777777" w:rsidR="00AE2142" w:rsidRPr="004F31CC" w:rsidRDefault="00AE2142" w:rsidP="008460A7">
      <w:pPr>
        <w:jc w:val="both"/>
        <w:rPr>
          <w:b/>
          <w:sz w:val="20"/>
          <w:szCs w:val="20"/>
        </w:rPr>
      </w:pPr>
      <w:r w:rsidRPr="004F31CC">
        <w:rPr>
          <w:b/>
          <w:sz w:val="20"/>
          <w:szCs w:val="20"/>
        </w:rPr>
        <w:t>Article XX</w:t>
      </w:r>
      <w:r w:rsidR="00DC6B15" w:rsidRPr="004F31CC">
        <w:rPr>
          <w:b/>
          <w:sz w:val="20"/>
          <w:szCs w:val="20"/>
        </w:rPr>
        <w:t>I</w:t>
      </w:r>
      <w:r w:rsidR="004A5306" w:rsidRPr="004F31CC">
        <w:rPr>
          <w:b/>
          <w:sz w:val="20"/>
          <w:szCs w:val="20"/>
        </w:rPr>
        <w:t>I</w:t>
      </w:r>
      <w:r w:rsidR="006561F5" w:rsidRPr="004F31CC">
        <w:rPr>
          <w:b/>
          <w:sz w:val="20"/>
          <w:szCs w:val="20"/>
        </w:rPr>
        <w:t>I</w:t>
      </w:r>
      <w:r w:rsidRPr="004F31CC">
        <w:rPr>
          <w:b/>
          <w:sz w:val="20"/>
          <w:szCs w:val="20"/>
        </w:rPr>
        <w:t>.</w:t>
      </w:r>
      <w:r w:rsidRPr="004F31CC">
        <w:rPr>
          <w:b/>
          <w:sz w:val="20"/>
          <w:szCs w:val="20"/>
        </w:rPr>
        <w:tab/>
        <w:t>Parliamentary Authority</w:t>
      </w:r>
    </w:p>
    <w:p w14:paraId="5C312DE6" w14:textId="77777777" w:rsidR="00AE2142" w:rsidRPr="004F31CC" w:rsidRDefault="00AE2142" w:rsidP="008460A7">
      <w:pPr>
        <w:ind w:left="1440"/>
        <w:jc w:val="both"/>
        <w:rPr>
          <w:sz w:val="20"/>
          <w:szCs w:val="20"/>
        </w:rPr>
      </w:pPr>
      <w:r w:rsidRPr="004F31CC">
        <w:rPr>
          <w:sz w:val="20"/>
          <w:szCs w:val="20"/>
        </w:rPr>
        <w:t xml:space="preserve">The rules contained in the latest edition of </w:t>
      </w:r>
      <w:r w:rsidR="008030F6" w:rsidRPr="004F31CC">
        <w:rPr>
          <w:i/>
          <w:sz w:val="20"/>
          <w:szCs w:val="20"/>
        </w:rPr>
        <w:t xml:space="preserve">The Standard of Code of Parliamentary Procedure, </w:t>
      </w:r>
      <w:r w:rsidR="008030F6" w:rsidRPr="004F31CC">
        <w:rPr>
          <w:sz w:val="20"/>
          <w:szCs w:val="20"/>
        </w:rPr>
        <w:t xml:space="preserve">by Alice Sturgis, and revised by the American Institute of Parliamentarians, </w:t>
      </w:r>
      <w:r w:rsidRPr="004F31CC">
        <w:rPr>
          <w:sz w:val="20"/>
          <w:szCs w:val="20"/>
        </w:rPr>
        <w:t>shall govern the Association in all cases in which they are applicable and in which they are not inconsistent with these Bylaws and any special rules of order the Association may adopt.</w:t>
      </w:r>
    </w:p>
    <w:p w14:paraId="65BAC238" w14:textId="77777777" w:rsidR="00AE2142" w:rsidRPr="004F31CC" w:rsidRDefault="00AE2142" w:rsidP="008460A7">
      <w:pPr>
        <w:ind w:left="1080"/>
        <w:jc w:val="both"/>
        <w:rPr>
          <w:sz w:val="20"/>
          <w:szCs w:val="20"/>
        </w:rPr>
      </w:pPr>
    </w:p>
    <w:p w14:paraId="48B9CD3D" w14:textId="77777777" w:rsidR="00AE2142" w:rsidRPr="004F31CC" w:rsidRDefault="00AE2142" w:rsidP="008460A7">
      <w:pPr>
        <w:ind w:left="1080"/>
        <w:jc w:val="both"/>
        <w:rPr>
          <w:sz w:val="20"/>
          <w:szCs w:val="20"/>
        </w:rPr>
      </w:pPr>
    </w:p>
    <w:p w14:paraId="1B037068" w14:textId="77777777" w:rsidR="00AE2142" w:rsidRPr="004F31CC" w:rsidRDefault="00AE2142" w:rsidP="00AE2142">
      <w:pPr>
        <w:ind w:left="1080"/>
        <w:rPr>
          <w:sz w:val="20"/>
          <w:szCs w:val="20"/>
        </w:rPr>
      </w:pPr>
    </w:p>
    <w:p w14:paraId="6DFC180D" w14:textId="073DF0CF" w:rsidR="00AE2142" w:rsidRDefault="00AE2142" w:rsidP="00AE2142">
      <w:pPr>
        <w:ind w:left="1080"/>
        <w:rPr>
          <w:sz w:val="20"/>
          <w:szCs w:val="20"/>
        </w:rPr>
      </w:pPr>
      <w:r w:rsidRPr="004F31CC">
        <w:rPr>
          <w:sz w:val="20"/>
          <w:szCs w:val="20"/>
        </w:rPr>
        <w:tab/>
      </w:r>
      <w:r w:rsidRPr="004F31CC">
        <w:rPr>
          <w:sz w:val="20"/>
          <w:szCs w:val="20"/>
        </w:rPr>
        <w:tab/>
      </w:r>
      <w:r w:rsidRPr="004F31CC">
        <w:rPr>
          <w:sz w:val="20"/>
          <w:szCs w:val="20"/>
        </w:rPr>
        <w:tab/>
      </w:r>
      <w:r w:rsidRPr="004F31CC">
        <w:rPr>
          <w:sz w:val="20"/>
          <w:szCs w:val="20"/>
        </w:rPr>
        <w:tab/>
        <w:t>Revision ad</w:t>
      </w:r>
      <w:r w:rsidR="00597316" w:rsidRPr="004F31CC">
        <w:rPr>
          <w:sz w:val="20"/>
          <w:szCs w:val="20"/>
        </w:rPr>
        <w:t xml:space="preserve">opted by membership:  </w:t>
      </w:r>
      <w:r w:rsidR="00A66A8A">
        <w:rPr>
          <w:sz w:val="20"/>
          <w:szCs w:val="20"/>
        </w:rPr>
        <w:t>October 2019</w:t>
      </w:r>
    </w:p>
    <w:p w14:paraId="7B33957E" w14:textId="77777777" w:rsidR="00AA1AAB" w:rsidRDefault="00AA1AAB"/>
    <w:sectPr w:rsidR="00AA1AAB" w:rsidSect="00AA1AA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5F96D" w14:textId="77777777" w:rsidR="001E2DF5" w:rsidRDefault="001E2DF5" w:rsidP="00CE4AAB">
      <w:r>
        <w:separator/>
      </w:r>
    </w:p>
  </w:endnote>
  <w:endnote w:type="continuationSeparator" w:id="0">
    <w:p w14:paraId="44DE52AF" w14:textId="77777777" w:rsidR="001E2DF5" w:rsidRDefault="001E2DF5" w:rsidP="00CE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920"/>
      <w:docPartObj>
        <w:docPartGallery w:val="Page Numbers (Bottom of Page)"/>
        <w:docPartUnique/>
      </w:docPartObj>
    </w:sdtPr>
    <w:sdtEndPr/>
    <w:sdtContent>
      <w:p w14:paraId="26A2A527" w14:textId="7969A72A" w:rsidR="00D35F9C" w:rsidRDefault="00D35F9C">
        <w:pPr>
          <w:pStyle w:val="Footer"/>
          <w:jc w:val="center"/>
        </w:pPr>
        <w:r>
          <w:fldChar w:fldCharType="begin"/>
        </w:r>
        <w:r>
          <w:instrText xml:space="preserve"> PAGE   \* MERGEFORMAT </w:instrText>
        </w:r>
        <w:r>
          <w:fldChar w:fldCharType="separate"/>
        </w:r>
        <w:r w:rsidR="001A63DC">
          <w:rPr>
            <w:noProof/>
          </w:rPr>
          <w:t>1</w:t>
        </w:r>
        <w:r>
          <w:rPr>
            <w:noProof/>
          </w:rPr>
          <w:fldChar w:fldCharType="end"/>
        </w:r>
      </w:p>
    </w:sdtContent>
  </w:sdt>
  <w:p w14:paraId="48A69F8F" w14:textId="77777777" w:rsidR="00D35F9C" w:rsidRDefault="00D35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E9D5F" w14:textId="77777777" w:rsidR="001E2DF5" w:rsidRDefault="001E2DF5" w:rsidP="00CE4AAB">
      <w:r>
        <w:separator/>
      </w:r>
    </w:p>
  </w:footnote>
  <w:footnote w:type="continuationSeparator" w:id="0">
    <w:p w14:paraId="1A7F3213" w14:textId="77777777" w:rsidR="001E2DF5" w:rsidRDefault="001E2DF5" w:rsidP="00CE4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3342"/>
    <w:multiLevelType w:val="hybridMultilevel"/>
    <w:tmpl w:val="2264DF64"/>
    <w:lvl w:ilvl="0" w:tplc="B8AEA4A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CB1FC1"/>
    <w:multiLevelType w:val="hybridMultilevel"/>
    <w:tmpl w:val="C2FA62DA"/>
    <w:lvl w:ilvl="0" w:tplc="EB50E4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C4F6348"/>
    <w:multiLevelType w:val="hybridMultilevel"/>
    <w:tmpl w:val="0D66693E"/>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5D8294A"/>
    <w:multiLevelType w:val="hybridMultilevel"/>
    <w:tmpl w:val="D93C6C3C"/>
    <w:lvl w:ilvl="0" w:tplc="57E0BDE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5DB39B1"/>
    <w:multiLevelType w:val="hybridMultilevel"/>
    <w:tmpl w:val="ED2EBA10"/>
    <w:lvl w:ilvl="0" w:tplc="53520AAE">
      <w:start w:val="1"/>
      <w:numFmt w:val="lowerLetter"/>
      <w:lvlText w:val="%1."/>
      <w:lvlJc w:val="left"/>
      <w:pPr>
        <w:tabs>
          <w:tab w:val="num" w:pos="1824"/>
        </w:tabs>
        <w:ind w:left="1824" w:hanging="384"/>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96030A7"/>
    <w:multiLevelType w:val="hybridMultilevel"/>
    <w:tmpl w:val="87D22DDC"/>
    <w:lvl w:ilvl="0" w:tplc="B9CAF1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0C61FC"/>
    <w:multiLevelType w:val="hybridMultilevel"/>
    <w:tmpl w:val="674E85FE"/>
    <w:lvl w:ilvl="0" w:tplc="45FC4A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05316A"/>
    <w:multiLevelType w:val="hybridMultilevel"/>
    <w:tmpl w:val="5D7E21D2"/>
    <w:lvl w:ilvl="0" w:tplc="96E8C4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F083A13"/>
    <w:multiLevelType w:val="hybridMultilevel"/>
    <w:tmpl w:val="BC66243E"/>
    <w:lvl w:ilvl="0" w:tplc="2ED279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646E01"/>
    <w:multiLevelType w:val="hybridMultilevel"/>
    <w:tmpl w:val="2F7282A2"/>
    <w:lvl w:ilvl="0" w:tplc="FCAE6B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A651E8"/>
    <w:multiLevelType w:val="hybridMultilevel"/>
    <w:tmpl w:val="2A009FA0"/>
    <w:lvl w:ilvl="0" w:tplc="4B6CE5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B2267A"/>
    <w:multiLevelType w:val="hybridMultilevel"/>
    <w:tmpl w:val="E31673BE"/>
    <w:lvl w:ilvl="0" w:tplc="9F68F75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40C106D"/>
    <w:multiLevelType w:val="hybridMultilevel"/>
    <w:tmpl w:val="A0345BC2"/>
    <w:lvl w:ilvl="0" w:tplc="EB56ED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9D492C"/>
    <w:multiLevelType w:val="hybridMultilevel"/>
    <w:tmpl w:val="75A4882A"/>
    <w:lvl w:ilvl="0" w:tplc="A4D895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57538BD"/>
    <w:multiLevelType w:val="hybridMultilevel"/>
    <w:tmpl w:val="DA0EF99E"/>
    <w:lvl w:ilvl="0" w:tplc="68BA35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646017B"/>
    <w:multiLevelType w:val="hybridMultilevel"/>
    <w:tmpl w:val="A0345BC2"/>
    <w:lvl w:ilvl="0" w:tplc="EB56ED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BAF0BCB"/>
    <w:multiLevelType w:val="hybridMultilevel"/>
    <w:tmpl w:val="5B7C3116"/>
    <w:lvl w:ilvl="0" w:tplc="A544ADD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E9C54B3"/>
    <w:multiLevelType w:val="hybridMultilevel"/>
    <w:tmpl w:val="B1FC8C56"/>
    <w:lvl w:ilvl="0" w:tplc="3C760D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18F6EED"/>
    <w:multiLevelType w:val="hybridMultilevel"/>
    <w:tmpl w:val="3816260C"/>
    <w:lvl w:ilvl="0" w:tplc="17603856">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41074AD"/>
    <w:multiLevelType w:val="hybridMultilevel"/>
    <w:tmpl w:val="C422C36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5BA20BE"/>
    <w:multiLevelType w:val="hybridMultilevel"/>
    <w:tmpl w:val="268C1758"/>
    <w:lvl w:ilvl="0" w:tplc="EB56ED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CB327C8"/>
    <w:multiLevelType w:val="hybridMultilevel"/>
    <w:tmpl w:val="15723CF2"/>
    <w:lvl w:ilvl="0" w:tplc="86DE6F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58A5086"/>
    <w:multiLevelType w:val="hybridMultilevel"/>
    <w:tmpl w:val="CD105A30"/>
    <w:lvl w:ilvl="0" w:tplc="C7CEA2F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73B443F"/>
    <w:multiLevelType w:val="hybridMultilevel"/>
    <w:tmpl w:val="268C1758"/>
    <w:lvl w:ilvl="0" w:tplc="EB56ED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1BA595B"/>
    <w:multiLevelType w:val="hybridMultilevel"/>
    <w:tmpl w:val="6C0C6098"/>
    <w:lvl w:ilvl="0" w:tplc="339689C2">
      <w:start w:val="1"/>
      <w:numFmt w:val="lowerLetter"/>
      <w:lvlText w:val="%1."/>
      <w:lvlJc w:val="left"/>
      <w:pPr>
        <w:tabs>
          <w:tab w:val="num" w:pos="1824"/>
        </w:tabs>
        <w:ind w:left="1824" w:hanging="384"/>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6C301D3"/>
    <w:multiLevelType w:val="hybridMultilevel"/>
    <w:tmpl w:val="6DC8F9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DD84F8E"/>
    <w:multiLevelType w:val="hybridMultilevel"/>
    <w:tmpl w:val="268C1758"/>
    <w:lvl w:ilvl="0" w:tplc="EB56ED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B84F47"/>
    <w:multiLevelType w:val="hybridMultilevel"/>
    <w:tmpl w:val="A0345BC2"/>
    <w:lvl w:ilvl="0" w:tplc="EB56ED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06946FB"/>
    <w:multiLevelType w:val="hybridMultilevel"/>
    <w:tmpl w:val="F07C78A0"/>
    <w:lvl w:ilvl="0" w:tplc="FDA8D6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17B3D19"/>
    <w:multiLevelType w:val="hybridMultilevel"/>
    <w:tmpl w:val="06DA3F30"/>
    <w:lvl w:ilvl="0" w:tplc="C54683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41467BF"/>
    <w:multiLevelType w:val="hybridMultilevel"/>
    <w:tmpl w:val="A0345BC2"/>
    <w:lvl w:ilvl="0" w:tplc="EB56ED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D00DD4"/>
    <w:multiLevelType w:val="hybridMultilevel"/>
    <w:tmpl w:val="A0345BC2"/>
    <w:lvl w:ilvl="0" w:tplc="EB56ED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5574974"/>
    <w:multiLevelType w:val="hybridMultilevel"/>
    <w:tmpl w:val="A0345BC2"/>
    <w:lvl w:ilvl="0" w:tplc="EB56ED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62707B3"/>
    <w:multiLevelType w:val="hybridMultilevel"/>
    <w:tmpl w:val="268C1758"/>
    <w:lvl w:ilvl="0" w:tplc="EB56ED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86D3931"/>
    <w:multiLevelType w:val="hybridMultilevel"/>
    <w:tmpl w:val="268C1758"/>
    <w:lvl w:ilvl="0" w:tplc="EB56ED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771A62"/>
    <w:multiLevelType w:val="hybridMultilevel"/>
    <w:tmpl w:val="A0345BC2"/>
    <w:lvl w:ilvl="0" w:tplc="EB56ED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6A4262"/>
    <w:multiLevelType w:val="hybridMultilevel"/>
    <w:tmpl w:val="C7C0BA84"/>
    <w:lvl w:ilvl="0" w:tplc="30602F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19"/>
  </w:num>
  <w:num w:numId="3">
    <w:abstractNumId w:val="22"/>
  </w:num>
  <w:num w:numId="4">
    <w:abstractNumId w:val="1"/>
  </w:num>
  <w:num w:numId="5">
    <w:abstractNumId w:val="24"/>
  </w:num>
  <w:num w:numId="6">
    <w:abstractNumId w:val="4"/>
  </w:num>
  <w:num w:numId="7">
    <w:abstractNumId w:val="2"/>
  </w:num>
  <w:num w:numId="8">
    <w:abstractNumId w:val="3"/>
  </w:num>
  <w:num w:numId="9">
    <w:abstractNumId w:val="21"/>
  </w:num>
  <w:num w:numId="10">
    <w:abstractNumId w:val="14"/>
  </w:num>
  <w:num w:numId="11">
    <w:abstractNumId w:val="15"/>
  </w:num>
  <w:num w:numId="12">
    <w:abstractNumId w:val="16"/>
  </w:num>
  <w:num w:numId="13">
    <w:abstractNumId w:val="6"/>
  </w:num>
  <w:num w:numId="14">
    <w:abstractNumId w:val="8"/>
  </w:num>
  <w:num w:numId="15">
    <w:abstractNumId w:val="10"/>
  </w:num>
  <w:num w:numId="16">
    <w:abstractNumId w:val="5"/>
  </w:num>
  <w:num w:numId="17">
    <w:abstractNumId w:val="9"/>
  </w:num>
  <w:num w:numId="18">
    <w:abstractNumId w:val="29"/>
  </w:num>
  <w:num w:numId="19">
    <w:abstractNumId w:val="36"/>
  </w:num>
  <w:num w:numId="20">
    <w:abstractNumId w:val="30"/>
  </w:num>
  <w:num w:numId="21">
    <w:abstractNumId w:val="31"/>
  </w:num>
  <w:num w:numId="22">
    <w:abstractNumId w:val="23"/>
  </w:num>
  <w:num w:numId="23">
    <w:abstractNumId w:val="0"/>
  </w:num>
  <w:num w:numId="24">
    <w:abstractNumId w:val="28"/>
  </w:num>
  <w:num w:numId="25">
    <w:abstractNumId w:val="7"/>
  </w:num>
  <w:num w:numId="26">
    <w:abstractNumId w:val="11"/>
  </w:num>
  <w:num w:numId="27">
    <w:abstractNumId w:val="17"/>
  </w:num>
  <w:num w:numId="28">
    <w:abstractNumId w:val="26"/>
  </w:num>
  <w:num w:numId="29">
    <w:abstractNumId w:val="20"/>
  </w:num>
  <w:num w:numId="30">
    <w:abstractNumId w:val="34"/>
  </w:num>
  <w:num w:numId="31">
    <w:abstractNumId w:val="33"/>
  </w:num>
  <w:num w:numId="32">
    <w:abstractNumId w:val="18"/>
  </w:num>
  <w:num w:numId="33">
    <w:abstractNumId w:val="13"/>
  </w:num>
  <w:num w:numId="34">
    <w:abstractNumId w:val="35"/>
  </w:num>
  <w:num w:numId="35">
    <w:abstractNumId w:val="27"/>
  </w:num>
  <w:num w:numId="36">
    <w:abstractNumId w:val="32"/>
  </w:num>
  <w:num w:numId="37">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42"/>
    <w:rsid w:val="00013120"/>
    <w:rsid w:val="00015559"/>
    <w:rsid w:val="00041293"/>
    <w:rsid w:val="000745BE"/>
    <w:rsid w:val="000757EF"/>
    <w:rsid w:val="000818C0"/>
    <w:rsid w:val="000A2DD6"/>
    <w:rsid w:val="000A7201"/>
    <w:rsid w:val="000D2BC6"/>
    <w:rsid w:val="000D470F"/>
    <w:rsid w:val="000F2ED6"/>
    <w:rsid w:val="00116AAB"/>
    <w:rsid w:val="001762A3"/>
    <w:rsid w:val="001A63DC"/>
    <w:rsid w:val="001C0A8C"/>
    <w:rsid w:val="001D604F"/>
    <w:rsid w:val="001E2DF5"/>
    <w:rsid w:val="00220F02"/>
    <w:rsid w:val="00221819"/>
    <w:rsid w:val="0023329E"/>
    <w:rsid w:val="002500BB"/>
    <w:rsid w:val="00254E74"/>
    <w:rsid w:val="002824E2"/>
    <w:rsid w:val="002A0270"/>
    <w:rsid w:val="002B013D"/>
    <w:rsid w:val="0033205D"/>
    <w:rsid w:val="003E1BB2"/>
    <w:rsid w:val="00401E6C"/>
    <w:rsid w:val="004155DA"/>
    <w:rsid w:val="00440895"/>
    <w:rsid w:val="00442D8E"/>
    <w:rsid w:val="004A5306"/>
    <w:rsid w:val="004B783F"/>
    <w:rsid w:val="004F31CC"/>
    <w:rsid w:val="004F323B"/>
    <w:rsid w:val="005426EE"/>
    <w:rsid w:val="00551ACD"/>
    <w:rsid w:val="005859BC"/>
    <w:rsid w:val="00597316"/>
    <w:rsid w:val="00630C03"/>
    <w:rsid w:val="006315C0"/>
    <w:rsid w:val="006561F5"/>
    <w:rsid w:val="00666459"/>
    <w:rsid w:val="00677726"/>
    <w:rsid w:val="006C0E29"/>
    <w:rsid w:val="006C5978"/>
    <w:rsid w:val="006D76D2"/>
    <w:rsid w:val="0070695A"/>
    <w:rsid w:val="00730727"/>
    <w:rsid w:val="0073240A"/>
    <w:rsid w:val="007948C0"/>
    <w:rsid w:val="007B3B0B"/>
    <w:rsid w:val="008030F6"/>
    <w:rsid w:val="008065D7"/>
    <w:rsid w:val="00822623"/>
    <w:rsid w:val="00827082"/>
    <w:rsid w:val="00837D6A"/>
    <w:rsid w:val="008460A7"/>
    <w:rsid w:val="00862528"/>
    <w:rsid w:val="00894161"/>
    <w:rsid w:val="00911759"/>
    <w:rsid w:val="0092057F"/>
    <w:rsid w:val="0092205E"/>
    <w:rsid w:val="00934961"/>
    <w:rsid w:val="00975A87"/>
    <w:rsid w:val="009803D2"/>
    <w:rsid w:val="009C07AF"/>
    <w:rsid w:val="009C0CDC"/>
    <w:rsid w:val="009F2EA2"/>
    <w:rsid w:val="00A05154"/>
    <w:rsid w:val="00A66A8A"/>
    <w:rsid w:val="00A861D0"/>
    <w:rsid w:val="00AA1AAB"/>
    <w:rsid w:val="00AE2142"/>
    <w:rsid w:val="00B02B68"/>
    <w:rsid w:val="00B42F5D"/>
    <w:rsid w:val="00BD0CCB"/>
    <w:rsid w:val="00BF30B5"/>
    <w:rsid w:val="00C23B07"/>
    <w:rsid w:val="00C64596"/>
    <w:rsid w:val="00CE4AAB"/>
    <w:rsid w:val="00CF5A48"/>
    <w:rsid w:val="00CF5A87"/>
    <w:rsid w:val="00D35F9C"/>
    <w:rsid w:val="00D74F68"/>
    <w:rsid w:val="00D7769B"/>
    <w:rsid w:val="00D807D8"/>
    <w:rsid w:val="00D85439"/>
    <w:rsid w:val="00D90A74"/>
    <w:rsid w:val="00D90E35"/>
    <w:rsid w:val="00D97C07"/>
    <w:rsid w:val="00DA5F8E"/>
    <w:rsid w:val="00DB76D1"/>
    <w:rsid w:val="00DC6B15"/>
    <w:rsid w:val="00DF0320"/>
    <w:rsid w:val="00E04215"/>
    <w:rsid w:val="00E856E3"/>
    <w:rsid w:val="00EA5317"/>
    <w:rsid w:val="00ED638A"/>
    <w:rsid w:val="00EE3E21"/>
    <w:rsid w:val="00EF612E"/>
    <w:rsid w:val="00F14BC0"/>
    <w:rsid w:val="00F80362"/>
    <w:rsid w:val="00F86345"/>
    <w:rsid w:val="00FB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5C4E7E5B"/>
  <w15:docId w15:val="{2A5698C7-4FAA-46A2-A60A-A3F05E3A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1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5C0"/>
    <w:pPr>
      <w:ind w:left="720"/>
      <w:contextualSpacing/>
    </w:pPr>
  </w:style>
  <w:style w:type="paragraph" w:styleId="BalloonText">
    <w:name w:val="Balloon Text"/>
    <w:basedOn w:val="Normal"/>
    <w:link w:val="BalloonTextChar"/>
    <w:uiPriority w:val="99"/>
    <w:semiHidden/>
    <w:unhideWhenUsed/>
    <w:rsid w:val="006315C0"/>
    <w:rPr>
      <w:rFonts w:ascii="Tahoma" w:hAnsi="Tahoma" w:cs="Tahoma"/>
      <w:sz w:val="16"/>
      <w:szCs w:val="16"/>
    </w:rPr>
  </w:style>
  <w:style w:type="character" w:customStyle="1" w:styleId="BalloonTextChar">
    <w:name w:val="Balloon Text Char"/>
    <w:basedOn w:val="DefaultParagraphFont"/>
    <w:link w:val="BalloonText"/>
    <w:uiPriority w:val="99"/>
    <w:semiHidden/>
    <w:rsid w:val="006315C0"/>
    <w:rPr>
      <w:rFonts w:ascii="Tahoma" w:eastAsia="Times New Roman" w:hAnsi="Tahoma" w:cs="Tahoma"/>
      <w:sz w:val="16"/>
      <w:szCs w:val="16"/>
    </w:rPr>
  </w:style>
  <w:style w:type="paragraph" w:styleId="Header">
    <w:name w:val="header"/>
    <w:basedOn w:val="Normal"/>
    <w:link w:val="HeaderChar"/>
    <w:uiPriority w:val="99"/>
    <w:semiHidden/>
    <w:unhideWhenUsed/>
    <w:rsid w:val="00CE4AAB"/>
    <w:pPr>
      <w:tabs>
        <w:tab w:val="center" w:pos="4680"/>
        <w:tab w:val="right" w:pos="9360"/>
      </w:tabs>
    </w:pPr>
  </w:style>
  <w:style w:type="character" w:customStyle="1" w:styleId="HeaderChar">
    <w:name w:val="Header Char"/>
    <w:basedOn w:val="DefaultParagraphFont"/>
    <w:link w:val="Header"/>
    <w:uiPriority w:val="99"/>
    <w:semiHidden/>
    <w:rsid w:val="00CE4A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4AAB"/>
    <w:pPr>
      <w:tabs>
        <w:tab w:val="center" w:pos="4680"/>
        <w:tab w:val="right" w:pos="9360"/>
      </w:tabs>
    </w:pPr>
  </w:style>
  <w:style w:type="character" w:customStyle="1" w:styleId="FooterChar">
    <w:name w:val="Footer Char"/>
    <w:basedOn w:val="DefaultParagraphFont"/>
    <w:link w:val="Footer"/>
    <w:uiPriority w:val="99"/>
    <w:rsid w:val="00CE4A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4849</Words>
  <Characters>27643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Annelle R Huggins</dc:creator>
  <cp:lastModifiedBy>Margaret Brown</cp:lastModifiedBy>
  <cp:revision>2</cp:revision>
  <cp:lastPrinted>2017-11-10T16:07:00Z</cp:lastPrinted>
  <dcterms:created xsi:type="dcterms:W3CDTF">2023-11-28T15:14:00Z</dcterms:created>
  <dcterms:modified xsi:type="dcterms:W3CDTF">2023-11-28T15:14:00Z</dcterms:modified>
</cp:coreProperties>
</file>